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Default="009F498C" w:rsidP="00B01632">
      <w:pPr>
        <w:rPr>
          <w:sz w:val="20"/>
          <w:szCs w:val="22"/>
        </w:rPr>
      </w:pPr>
    </w:p>
    <w:p w:rsidR="009F498C" w:rsidRPr="00593524" w:rsidRDefault="009F498C" w:rsidP="00B01632">
      <w:pPr>
        <w:rPr>
          <w:sz w:val="20"/>
          <w:szCs w:val="22"/>
        </w:rPr>
      </w:pPr>
    </w:p>
    <w:tbl>
      <w:tblPr>
        <w:tblW w:w="10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5"/>
        <w:gridCol w:w="567"/>
        <w:gridCol w:w="992"/>
        <w:gridCol w:w="284"/>
        <w:gridCol w:w="567"/>
        <w:gridCol w:w="283"/>
        <w:gridCol w:w="567"/>
        <w:gridCol w:w="1355"/>
      </w:tblGrid>
      <w:tr w:rsidR="00593524" w:rsidRPr="00593524" w:rsidTr="00F91681">
        <w:trPr>
          <w:cantSplit/>
          <w:trHeight w:val="195"/>
        </w:trPr>
        <w:tc>
          <w:tcPr>
            <w:tcW w:w="5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1C0E" w:rsidRPr="00593524" w:rsidRDefault="004D1C0E" w:rsidP="00F91681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593524" w:rsidRDefault="004D1C0E" w:rsidP="00F91681">
            <w:r w:rsidRPr="00593524">
              <w:t>Приложение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593524" w:rsidRDefault="004D1C0E" w:rsidP="00F91681"/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593524" w:rsidRDefault="004D1C0E" w:rsidP="00F91681"/>
        </w:tc>
      </w:tr>
      <w:tr w:rsidR="00593524" w:rsidRPr="00593524" w:rsidTr="00F91681">
        <w:trPr>
          <w:cantSplit/>
          <w:trHeight w:val="426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C0E" w:rsidRPr="00593524" w:rsidRDefault="004D1C0E" w:rsidP="00F91681"/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1C0E" w:rsidRPr="00593524" w:rsidRDefault="004D1C0E" w:rsidP="00F91681">
            <w:pPr>
              <w:jc w:val="both"/>
            </w:pPr>
            <w:r w:rsidRPr="00593524">
              <w:t xml:space="preserve">к постановлению </w:t>
            </w:r>
          </w:p>
          <w:p w:rsidR="004D1C0E" w:rsidRPr="00593524" w:rsidRDefault="004D1C0E" w:rsidP="00F91681">
            <w:r w:rsidRPr="00593524">
              <w:t xml:space="preserve">Администрации Аксайского городского поселения </w:t>
            </w:r>
          </w:p>
        </w:tc>
      </w:tr>
      <w:tr w:rsidR="00593524" w:rsidRPr="00593524" w:rsidTr="00F91681">
        <w:trPr>
          <w:cantSplit/>
          <w:trHeight w:val="90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C0E" w:rsidRPr="00593524" w:rsidRDefault="004D1C0E" w:rsidP="00F9168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593524" w:rsidRDefault="004D1C0E" w:rsidP="00F91681">
            <w:pPr>
              <w:pStyle w:val="aa"/>
              <w:tabs>
                <w:tab w:val="clear" w:pos="4536"/>
                <w:tab w:val="clear" w:pos="9072"/>
              </w:tabs>
            </w:pPr>
            <w:r w:rsidRPr="00593524">
              <w:t>от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593524" w:rsidRDefault="004D1C0E" w:rsidP="00F91681">
            <w:pPr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593524" w:rsidRDefault="004D1C0E" w:rsidP="00F91681">
            <w:r w:rsidRPr="00593524">
              <w:t>2013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593524" w:rsidRDefault="004D1C0E" w:rsidP="00F91681">
            <w:r w:rsidRPr="00593524">
              <w:t>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593524" w:rsidRDefault="004D1C0E" w:rsidP="00F91681"/>
        </w:tc>
      </w:tr>
    </w:tbl>
    <w:p w:rsidR="00377162" w:rsidRPr="00593524" w:rsidRDefault="00377162" w:rsidP="00B01632">
      <w:pPr>
        <w:rPr>
          <w:sz w:val="20"/>
          <w:szCs w:val="22"/>
        </w:rPr>
      </w:pPr>
    </w:p>
    <w:p w:rsidR="004D1C0E" w:rsidRPr="00593524" w:rsidRDefault="004D1C0E" w:rsidP="00433872">
      <w:pPr>
        <w:spacing w:line="276" w:lineRule="auto"/>
        <w:ind w:firstLine="595"/>
        <w:jc w:val="center"/>
        <w:rPr>
          <w:sz w:val="28"/>
          <w:szCs w:val="28"/>
        </w:rPr>
      </w:pPr>
      <w:r w:rsidRPr="00593524">
        <w:rPr>
          <w:sz w:val="28"/>
          <w:szCs w:val="28"/>
        </w:rPr>
        <w:t xml:space="preserve">АДМИНИСТРАТИВНЫЙ РЕГЛАМЕНТ </w:t>
      </w:r>
    </w:p>
    <w:p w:rsidR="004D1C0E" w:rsidRPr="00593524" w:rsidRDefault="004D1C0E" w:rsidP="00433872">
      <w:pPr>
        <w:spacing w:line="276" w:lineRule="auto"/>
        <w:ind w:firstLine="595"/>
        <w:jc w:val="center"/>
        <w:rPr>
          <w:sz w:val="28"/>
          <w:szCs w:val="28"/>
        </w:rPr>
      </w:pPr>
      <w:r w:rsidRPr="00593524">
        <w:rPr>
          <w:sz w:val="28"/>
          <w:szCs w:val="28"/>
        </w:rPr>
        <w:t>по предоставлению муниципальной услуги</w:t>
      </w:r>
    </w:p>
    <w:p w:rsidR="004D1C0E" w:rsidRPr="00593524" w:rsidRDefault="004D1C0E" w:rsidP="00433872">
      <w:pPr>
        <w:spacing w:line="276" w:lineRule="auto"/>
        <w:ind w:firstLine="595"/>
        <w:jc w:val="center"/>
        <w:rPr>
          <w:sz w:val="28"/>
          <w:szCs w:val="28"/>
        </w:rPr>
      </w:pPr>
      <w:r w:rsidRPr="00593524">
        <w:rPr>
          <w:sz w:val="28"/>
          <w:szCs w:val="28"/>
        </w:rPr>
        <w:t xml:space="preserve"> «</w:t>
      </w:r>
      <w:r w:rsidR="00803845" w:rsidRPr="00593524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593524">
        <w:rPr>
          <w:sz w:val="28"/>
          <w:szCs w:val="28"/>
        </w:rPr>
        <w:t>»</w:t>
      </w:r>
    </w:p>
    <w:p w:rsidR="004D1C0E" w:rsidRPr="00593524" w:rsidRDefault="004D1C0E" w:rsidP="00433872">
      <w:pPr>
        <w:spacing w:line="276" w:lineRule="auto"/>
        <w:ind w:firstLine="595"/>
        <w:jc w:val="center"/>
        <w:rPr>
          <w:sz w:val="28"/>
          <w:szCs w:val="28"/>
        </w:rPr>
      </w:pPr>
    </w:p>
    <w:p w:rsidR="004D1C0E" w:rsidRPr="00593524" w:rsidRDefault="004D1C0E" w:rsidP="00433872">
      <w:pPr>
        <w:spacing w:line="276" w:lineRule="auto"/>
        <w:ind w:firstLine="595"/>
        <w:jc w:val="center"/>
        <w:rPr>
          <w:b/>
          <w:sz w:val="28"/>
          <w:szCs w:val="28"/>
        </w:rPr>
      </w:pPr>
      <w:r w:rsidRPr="00593524">
        <w:rPr>
          <w:b/>
          <w:sz w:val="28"/>
          <w:szCs w:val="28"/>
          <w:lang w:val="en-US"/>
        </w:rPr>
        <w:t>I</w:t>
      </w:r>
      <w:r w:rsidRPr="00593524">
        <w:rPr>
          <w:b/>
          <w:sz w:val="28"/>
          <w:szCs w:val="28"/>
        </w:rPr>
        <w:t>.</w:t>
      </w:r>
      <w:r w:rsidRPr="00593524">
        <w:rPr>
          <w:b/>
          <w:sz w:val="28"/>
          <w:szCs w:val="28"/>
        </w:rPr>
        <w:tab/>
        <w:t>Общие положения</w:t>
      </w:r>
    </w:p>
    <w:p w:rsidR="004D1C0E" w:rsidRPr="00593524" w:rsidRDefault="004D1C0E" w:rsidP="00433872">
      <w:pPr>
        <w:spacing w:line="276" w:lineRule="auto"/>
        <w:ind w:firstLine="595"/>
        <w:jc w:val="center"/>
        <w:rPr>
          <w:sz w:val="28"/>
          <w:szCs w:val="28"/>
        </w:rPr>
      </w:pPr>
    </w:p>
    <w:p w:rsidR="004D1C0E" w:rsidRPr="00593524" w:rsidRDefault="004D1C0E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1.</w:t>
      </w:r>
      <w:r w:rsidRPr="00593524">
        <w:rPr>
          <w:sz w:val="28"/>
          <w:szCs w:val="28"/>
        </w:rPr>
        <w:tab/>
        <w:t>Административный регламент предоставления муниципальной услуги «</w:t>
      </w:r>
      <w:r w:rsidR="00803845" w:rsidRPr="00593524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593524">
        <w:rPr>
          <w:sz w:val="28"/>
          <w:szCs w:val="28"/>
        </w:rPr>
        <w:t xml:space="preserve">»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4D1C0E" w:rsidRPr="00593524" w:rsidRDefault="004D1C0E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2.</w:t>
      </w:r>
      <w:r w:rsidRPr="00593524">
        <w:rPr>
          <w:sz w:val="28"/>
          <w:szCs w:val="28"/>
        </w:rPr>
        <w:tab/>
        <w:t>Муниципальную услугу предоставляет Администрация Аксайского городского поселения   (далее - Администрация</w:t>
      </w:r>
      <w:proofErr w:type="gramStart"/>
      <w:r w:rsidRPr="00593524">
        <w:rPr>
          <w:sz w:val="28"/>
          <w:szCs w:val="28"/>
        </w:rPr>
        <w:t xml:space="preserve"> )</w:t>
      </w:r>
      <w:proofErr w:type="gramEnd"/>
      <w:r w:rsidRPr="00593524">
        <w:rPr>
          <w:sz w:val="28"/>
          <w:szCs w:val="28"/>
        </w:rPr>
        <w:t>.</w:t>
      </w:r>
    </w:p>
    <w:p w:rsidR="004D1C0E" w:rsidRPr="00593524" w:rsidRDefault="004D1C0E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3.</w:t>
      </w:r>
      <w:r w:rsidRPr="00593524">
        <w:rPr>
          <w:sz w:val="28"/>
          <w:szCs w:val="28"/>
        </w:rPr>
        <w:tab/>
        <w:t>В предоставлении муниципальной услуги может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4D1C0E" w:rsidRPr="00593524" w:rsidRDefault="004D1C0E" w:rsidP="00433872">
      <w:pPr>
        <w:autoSpaceDE w:val="0"/>
        <w:autoSpaceDN w:val="0"/>
        <w:adjustRightInd w:val="0"/>
        <w:spacing w:line="276" w:lineRule="auto"/>
        <w:ind w:left="-426" w:firstLineChars="236" w:firstLine="661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 Муниципальное автономное учреждение Аксайского района «Многофункциональный центр по предоставлению государственных и муниципальных услуг» (далее - МФЦ).</w:t>
      </w:r>
    </w:p>
    <w:p w:rsidR="004D1C0E" w:rsidRPr="00593524" w:rsidRDefault="004D1C0E" w:rsidP="00433872">
      <w:pPr>
        <w:spacing w:line="276" w:lineRule="auto"/>
        <w:rPr>
          <w:sz w:val="28"/>
          <w:szCs w:val="28"/>
        </w:rPr>
      </w:pP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firstLine="595"/>
        <w:jc w:val="center"/>
        <w:outlineLvl w:val="1"/>
        <w:rPr>
          <w:b/>
          <w:bCs/>
          <w:sz w:val="28"/>
          <w:szCs w:val="28"/>
        </w:rPr>
      </w:pPr>
      <w:r w:rsidRPr="00593524">
        <w:rPr>
          <w:b/>
          <w:bCs/>
          <w:sz w:val="28"/>
          <w:szCs w:val="28"/>
          <w:lang w:val="en-US"/>
        </w:rPr>
        <w:t>II</w:t>
      </w:r>
      <w:r w:rsidRPr="00593524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firstLine="595"/>
        <w:outlineLvl w:val="2"/>
        <w:rPr>
          <w:bCs/>
          <w:sz w:val="28"/>
          <w:szCs w:val="28"/>
        </w:rPr>
      </w:pP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4.</w:t>
      </w:r>
      <w:r w:rsidRPr="00593524">
        <w:rPr>
          <w:bCs/>
          <w:sz w:val="28"/>
          <w:szCs w:val="28"/>
        </w:rPr>
        <w:tab/>
        <w:t xml:space="preserve">Получателями муниципальной услуги </w:t>
      </w:r>
      <w:r w:rsidRPr="00593524">
        <w:rPr>
          <w:sz w:val="28"/>
          <w:szCs w:val="28"/>
        </w:rPr>
        <w:t>«</w:t>
      </w:r>
      <w:r w:rsidR="00803845" w:rsidRPr="00593524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593524">
        <w:rPr>
          <w:sz w:val="28"/>
          <w:szCs w:val="28"/>
        </w:rPr>
        <w:t xml:space="preserve">» </w:t>
      </w:r>
      <w:r w:rsidRPr="00593524">
        <w:rPr>
          <w:bCs/>
          <w:sz w:val="28"/>
          <w:szCs w:val="28"/>
        </w:rPr>
        <w:t>являются лица: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- физические лица;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- юридические лица;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- индивидуальные предприниматели.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593524">
        <w:rPr>
          <w:bCs/>
          <w:sz w:val="28"/>
          <w:szCs w:val="28"/>
        </w:rPr>
        <w:t>5.</w:t>
      </w:r>
      <w:r w:rsidRPr="00593524">
        <w:rPr>
          <w:sz w:val="28"/>
          <w:szCs w:val="28"/>
        </w:rPr>
        <w:tab/>
        <w:t xml:space="preserve">Предоставление муниципальной услуги осуществляются в соответствии </w:t>
      </w:r>
      <w:proofErr w:type="gramStart"/>
      <w:r w:rsidRPr="00593524">
        <w:rPr>
          <w:sz w:val="28"/>
          <w:szCs w:val="28"/>
        </w:rPr>
        <w:t>с</w:t>
      </w:r>
      <w:proofErr w:type="gramEnd"/>
      <w:r w:rsidRPr="00593524">
        <w:rPr>
          <w:sz w:val="28"/>
          <w:szCs w:val="28"/>
        </w:rPr>
        <w:t xml:space="preserve">: </w:t>
      </w:r>
    </w:p>
    <w:p w:rsidR="00BD4AA1" w:rsidRPr="00593524" w:rsidRDefault="00BD4AA1" w:rsidP="00433872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 w:rsidRPr="00593524">
        <w:rPr>
          <w:rFonts w:eastAsia="Calibri"/>
          <w:sz w:val="28"/>
          <w:szCs w:val="28"/>
        </w:rPr>
        <w:t>- Жилищным кодексом Российской Федерации;</w:t>
      </w:r>
    </w:p>
    <w:p w:rsidR="00433872" w:rsidRPr="00593524" w:rsidRDefault="00433872" w:rsidP="00433872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 w:rsidRPr="00593524">
        <w:rPr>
          <w:sz w:val="28"/>
          <w:szCs w:val="28"/>
        </w:rPr>
        <w:lastRenderedPageBreak/>
        <w:t xml:space="preserve">- </w:t>
      </w:r>
      <w:r w:rsidRPr="00593524">
        <w:rPr>
          <w:sz w:val="28"/>
          <w:szCs w:val="28"/>
          <w:lang w:eastAsia="ru-RU"/>
        </w:rPr>
        <w:t>Постановление Правительства РФ от 30.04.2014 № 403 «Об исчерпывающем перечне процедур в сфере жилищного строительства»;</w:t>
      </w:r>
    </w:p>
    <w:p w:rsidR="00960608" w:rsidRPr="00593524" w:rsidRDefault="00BD4AA1" w:rsidP="00433872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593524">
        <w:rPr>
          <w:rFonts w:eastAsia="Calibri"/>
          <w:sz w:val="28"/>
          <w:szCs w:val="28"/>
        </w:rPr>
        <w:t>- Уставом муниципального образования «</w:t>
      </w:r>
      <w:proofErr w:type="spellStart"/>
      <w:r w:rsidRPr="00593524">
        <w:rPr>
          <w:rFonts w:eastAsia="Calibri"/>
          <w:sz w:val="28"/>
          <w:szCs w:val="28"/>
        </w:rPr>
        <w:t>Аксайское</w:t>
      </w:r>
      <w:proofErr w:type="spellEnd"/>
      <w:r w:rsidRPr="00593524">
        <w:rPr>
          <w:rFonts w:eastAsia="Calibri"/>
          <w:sz w:val="28"/>
          <w:szCs w:val="28"/>
        </w:rPr>
        <w:t xml:space="preserve"> городское поселение».</w:t>
      </w:r>
    </w:p>
    <w:p w:rsidR="00BD4AA1" w:rsidRPr="00593524" w:rsidRDefault="00BD4AA1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6. Порядок информирования о муниципальной услуге.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proofErr w:type="gramStart"/>
      <w:r w:rsidRPr="00593524">
        <w:rPr>
          <w:sz w:val="28"/>
          <w:szCs w:val="28"/>
        </w:rPr>
        <w:t>Информация о муниципальной услуге предоставляется непосредственно в помещении Администрации и в муниципальном автономном учреждении Аксайского района «Многофункциональный центр по предоставлению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Сведения о месте нахождения Администрации: </w:t>
      </w:r>
      <w:proofErr w:type="gramStart"/>
      <w:r w:rsidRPr="00593524">
        <w:rPr>
          <w:sz w:val="28"/>
          <w:szCs w:val="28"/>
        </w:rPr>
        <w:t>г</w:t>
      </w:r>
      <w:proofErr w:type="gramEnd"/>
      <w:r w:rsidRPr="00593524">
        <w:rPr>
          <w:sz w:val="28"/>
          <w:szCs w:val="28"/>
        </w:rPr>
        <w:t xml:space="preserve">. Аксай, ул. Гулаева,108, тел. 8 (863 50) 5-37-57. 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С графиком (режимом) работы можно ознакомиться на официальном сайте Администрации </w:t>
      </w:r>
      <w:proofErr w:type="spellStart"/>
      <w:r w:rsidRPr="00593524">
        <w:rPr>
          <w:sz w:val="28"/>
          <w:szCs w:val="28"/>
        </w:rPr>
        <w:t>Ак</w:t>
      </w:r>
      <w:r w:rsidR="002760DC" w:rsidRPr="00593524">
        <w:rPr>
          <w:sz w:val="28"/>
          <w:szCs w:val="28"/>
        </w:rPr>
        <w:t>сайского</w:t>
      </w:r>
      <w:proofErr w:type="spellEnd"/>
      <w:r w:rsidR="002760DC" w:rsidRPr="00593524">
        <w:rPr>
          <w:sz w:val="28"/>
          <w:szCs w:val="28"/>
        </w:rPr>
        <w:t xml:space="preserve"> городского поселения </w:t>
      </w:r>
      <w:r w:rsidRPr="00593524">
        <w:rPr>
          <w:sz w:val="28"/>
          <w:szCs w:val="28"/>
        </w:rPr>
        <w:t>(</w:t>
      </w:r>
      <w:r w:rsidR="002760DC" w:rsidRPr="00593524">
        <w:rPr>
          <w:sz w:val="28"/>
          <w:szCs w:val="28"/>
          <w:lang w:val="en-US"/>
        </w:rPr>
        <w:t>www</w:t>
      </w:r>
      <w:r w:rsidR="002760DC" w:rsidRPr="00593524">
        <w:rPr>
          <w:sz w:val="28"/>
          <w:szCs w:val="28"/>
        </w:rPr>
        <w:t>.</w:t>
      </w:r>
      <w:proofErr w:type="spellStart"/>
      <w:r w:rsidR="002760DC" w:rsidRPr="00593524">
        <w:rPr>
          <w:sz w:val="28"/>
          <w:szCs w:val="28"/>
          <w:lang w:val="en-US"/>
        </w:rPr>
        <w:t>gorod</w:t>
      </w:r>
      <w:proofErr w:type="spellEnd"/>
      <w:r w:rsidR="002760DC" w:rsidRPr="00593524">
        <w:rPr>
          <w:sz w:val="28"/>
          <w:szCs w:val="28"/>
        </w:rPr>
        <w:t>-</w:t>
      </w:r>
      <w:proofErr w:type="spellStart"/>
      <w:r w:rsidR="002760DC" w:rsidRPr="00593524">
        <w:rPr>
          <w:sz w:val="28"/>
          <w:szCs w:val="28"/>
          <w:lang w:val="en-US"/>
        </w:rPr>
        <w:t>aksay</w:t>
      </w:r>
      <w:proofErr w:type="spellEnd"/>
      <w:r w:rsidR="002760DC" w:rsidRPr="00593524">
        <w:rPr>
          <w:sz w:val="28"/>
          <w:szCs w:val="28"/>
        </w:rPr>
        <w:t>.</w:t>
      </w:r>
      <w:proofErr w:type="spellStart"/>
      <w:r w:rsidR="002760DC" w:rsidRPr="00593524">
        <w:rPr>
          <w:sz w:val="28"/>
          <w:szCs w:val="28"/>
          <w:lang w:val="en-US"/>
        </w:rPr>
        <w:t>ru</w:t>
      </w:r>
      <w:proofErr w:type="spellEnd"/>
      <w:r w:rsidR="002760DC" w:rsidRPr="00593524">
        <w:rPr>
          <w:sz w:val="28"/>
          <w:szCs w:val="28"/>
        </w:rPr>
        <w:t>.</w:t>
      </w:r>
      <w:r w:rsidRPr="00593524">
        <w:rPr>
          <w:sz w:val="28"/>
          <w:szCs w:val="28"/>
        </w:rPr>
        <w:t>).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Сведения о месте нахождения МФЦ: г. Аксай, ул. Чапаева/пер. Короткий, 163/1, тел. 8 (863 50) 4-49-95.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Информирование заявителей осуществляется должностными лицами Администрации, сотрудниками МФЦ. 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На информационных стендах содержится следующая информация: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-график (режим) работы, номера телефонов, адрес Интернет-сайта и электронной почты;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-перечень документов, необходимых для получения муниципальной услуги;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-образцы заполнения заявлений заявителем.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На Интернет-сайте содержится следующая информация: 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lastRenderedPageBreak/>
        <w:t>- процедура предоставления муниципальной услуги;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center"/>
        <w:outlineLvl w:val="1"/>
        <w:rPr>
          <w:sz w:val="28"/>
          <w:szCs w:val="28"/>
        </w:rPr>
      </w:pP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593524">
        <w:rPr>
          <w:sz w:val="28"/>
          <w:szCs w:val="28"/>
        </w:rPr>
        <w:t>7.</w:t>
      </w:r>
      <w:r w:rsidRPr="00593524">
        <w:rPr>
          <w:sz w:val="28"/>
          <w:szCs w:val="28"/>
        </w:rPr>
        <w:tab/>
        <w:t>Основания и перечень документов, необходимых для исполнения муниципальной услуги.</w:t>
      </w:r>
    </w:p>
    <w:p w:rsidR="008E11BC" w:rsidRPr="00593524" w:rsidRDefault="008E11BC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Основанием для рассмотрения вопроса о предоставлении муниципальной услуги «</w:t>
      </w:r>
      <w:r w:rsidR="00803845" w:rsidRPr="00593524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593524">
        <w:rPr>
          <w:sz w:val="28"/>
          <w:szCs w:val="28"/>
        </w:rPr>
        <w:t>» является письменное заявление заинтересованного лица в Администрацию или в МФЦ, оформленное согласно приложению № 2 к настоящему Административному регламенту;</w:t>
      </w:r>
    </w:p>
    <w:p w:rsidR="008E11BC" w:rsidRPr="00593524" w:rsidRDefault="008E11BC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К заявлению прилагаются документы, указанные в приложении № 1 к настоящему Административному регламенту.</w:t>
      </w:r>
    </w:p>
    <w:p w:rsidR="008E11BC" w:rsidRPr="00593524" w:rsidRDefault="008E11BC" w:rsidP="00433872">
      <w:pPr>
        <w:spacing w:line="276" w:lineRule="auto"/>
        <w:ind w:left="-426" w:firstLine="426"/>
        <w:rPr>
          <w:sz w:val="28"/>
          <w:szCs w:val="28"/>
        </w:rPr>
      </w:pPr>
    </w:p>
    <w:p w:rsidR="00915830" w:rsidRPr="00593524" w:rsidRDefault="00915830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8.</w:t>
      </w:r>
      <w:r w:rsidRPr="00593524">
        <w:rPr>
          <w:sz w:val="28"/>
          <w:szCs w:val="28"/>
        </w:rPr>
        <w:tab/>
        <w:t xml:space="preserve">Услуга предоставляется бесплатно. </w:t>
      </w:r>
    </w:p>
    <w:p w:rsidR="00915830" w:rsidRPr="00593524" w:rsidRDefault="00915830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593524" w:rsidRDefault="00915830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9.</w:t>
      </w:r>
      <w:r w:rsidRPr="00593524">
        <w:rPr>
          <w:sz w:val="28"/>
          <w:szCs w:val="28"/>
        </w:rPr>
        <w:tab/>
        <w:t>Перечень оснований для отказа в исполнении муниципальной услуги.</w:t>
      </w:r>
    </w:p>
    <w:p w:rsidR="00915830" w:rsidRPr="00593524" w:rsidRDefault="00915830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proofErr w:type="gramStart"/>
      <w:r w:rsidRPr="00593524">
        <w:rPr>
          <w:sz w:val="28"/>
          <w:szCs w:val="28"/>
        </w:rPr>
        <w:t xml:space="preserve">Решение об отказе в </w:t>
      </w:r>
      <w:r w:rsidR="003B7DD2" w:rsidRPr="00593524">
        <w:rPr>
          <w:sz w:val="28"/>
          <w:szCs w:val="28"/>
        </w:rPr>
        <w:t>выдаче решения о переводе жилого помещения в нежилое и нежилого помещения в жилое</w:t>
      </w:r>
      <w:r w:rsidRPr="00593524">
        <w:rPr>
          <w:sz w:val="28"/>
          <w:szCs w:val="28"/>
        </w:rPr>
        <w:t xml:space="preserve"> принимается в следующих случаях:</w:t>
      </w:r>
      <w:proofErr w:type="gramEnd"/>
    </w:p>
    <w:p w:rsidR="00915830" w:rsidRPr="00593524" w:rsidRDefault="00915830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-отсутствия хотя бы одного из документов, указанных в приложении № 1 к Административному регламенту, в случае, если получение данного документа невозможно без участия заявителя;</w:t>
      </w:r>
    </w:p>
    <w:p w:rsidR="00915830" w:rsidRPr="00593524" w:rsidRDefault="00915830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 заявление и приложения к нему не соответствуют приложениям № 1, 2 настоящего Административного регламента;</w:t>
      </w:r>
    </w:p>
    <w:p w:rsidR="00915830" w:rsidRPr="00593524" w:rsidRDefault="00915830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 приложения к заявлению не полны и (или) не достоверны.</w:t>
      </w:r>
    </w:p>
    <w:p w:rsidR="00915830" w:rsidRPr="00593524" w:rsidRDefault="00915830" w:rsidP="00433872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593524" w:rsidRDefault="00915830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593524">
        <w:rPr>
          <w:sz w:val="28"/>
          <w:szCs w:val="28"/>
        </w:rPr>
        <w:t>10.</w:t>
      </w:r>
      <w:r w:rsidRPr="00593524">
        <w:rPr>
          <w:sz w:val="28"/>
          <w:szCs w:val="28"/>
        </w:rPr>
        <w:tab/>
        <w:t>Условия и сроки предоставления муниципальной услуги.</w:t>
      </w:r>
    </w:p>
    <w:p w:rsidR="00915830" w:rsidRPr="00593524" w:rsidRDefault="00915830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Заявитель, обратившийся с целью получения муниципальной услуги, принимается должностным лицом Администрации или сотрудником МФЦ в день обращения. </w:t>
      </w:r>
    </w:p>
    <w:p w:rsidR="00915830" w:rsidRPr="00593524" w:rsidRDefault="00915830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Сроки исполнения муниципальной услуги.</w:t>
      </w:r>
    </w:p>
    <w:p w:rsidR="00915830" w:rsidRPr="00593524" w:rsidRDefault="00CF72F0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bCs/>
          <w:sz w:val="28"/>
          <w:szCs w:val="28"/>
        </w:rPr>
        <w:t xml:space="preserve">Перевод жилого помещения в нежилое помещение и нежилого помещения </w:t>
      </w:r>
      <w:r>
        <w:rPr>
          <w:bCs/>
          <w:sz w:val="28"/>
          <w:szCs w:val="28"/>
        </w:rPr>
        <w:t xml:space="preserve">в жилое помещение производится в </w:t>
      </w:r>
      <w:r w:rsidR="00915830" w:rsidRPr="00593524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>45</w:t>
      </w:r>
      <w:r w:rsidR="00915830" w:rsidRPr="00593524">
        <w:rPr>
          <w:sz w:val="28"/>
          <w:szCs w:val="28"/>
        </w:rPr>
        <w:t xml:space="preserve"> календарных дней с момента подачи заявления.</w:t>
      </w:r>
    </w:p>
    <w:p w:rsidR="00676951" w:rsidRPr="00593524" w:rsidRDefault="00915830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Заявление с пакетом документов регистрируется </w:t>
      </w:r>
      <w:r w:rsidR="00CF72F0">
        <w:rPr>
          <w:sz w:val="28"/>
          <w:szCs w:val="28"/>
        </w:rPr>
        <w:t>не более 3-х дней</w:t>
      </w:r>
      <w:r w:rsidRPr="00593524">
        <w:rPr>
          <w:sz w:val="28"/>
          <w:szCs w:val="28"/>
        </w:rPr>
        <w:t>.</w:t>
      </w:r>
    </w:p>
    <w:p w:rsidR="00676951" w:rsidRPr="00593524" w:rsidRDefault="00676951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593524" w:rsidRDefault="00915830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11.</w:t>
      </w:r>
      <w:r w:rsidRPr="00593524">
        <w:rPr>
          <w:sz w:val="28"/>
          <w:szCs w:val="28"/>
        </w:rPr>
        <w:tab/>
        <w:t>Результат предоставления муниципальной услуги.</w:t>
      </w:r>
    </w:p>
    <w:p w:rsidR="00915830" w:rsidRPr="00593524" w:rsidRDefault="00915830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Конечным результатом исполнения муниципальной услуги является:</w:t>
      </w:r>
    </w:p>
    <w:p w:rsidR="00915830" w:rsidRPr="00593524" w:rsidRDefault="00BD4AA1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rFonts w:eastAsia="Calibri"/>
          <w:sz w:val="28"/>
          <w:szCs w:val="28"/>
        </w:rPr>
        <w:t xml:space="preserve">Постановление о выдачи решения о переводе жилого помещения в нежилое и нежилого помещения </w:t>
      </w:r>
      <w:proofErr w:type="gramStart"/>
      <w:r w:rsidRPr="00593524">
        <w:rPr>
          <w:rFonts w:eastAsia="Calibri"/>
          <w:sz w:val="28"/>
          <w:szCs w:val="28"/>
        </w:rPr>
        <w:t>в</w:t>
      </w:r>
      <w:proofErr w:type="gramEnd"/>
      <w:r w:rsidRPr="00593524">
        <w:rPr>
          <w:rFonts w:eastAsia="Calibri"/>
          <w:sz w:val="28"/>
          <w:szCs w:val="28"/>
        </w:rPr>
        <w:t xml:space="preserve"> жилое</w:t>
      </w:r>
      <w:r w:rsidR="00915830" w:rsidRPr="00593524">
        <w:rPr>
          <w:sz w:val="28"/>
          <w:szCs w:val="28"/>
        </w:rPr>
        <w:t>.</w:t>
      </w:r>
    </w:p>
    <w:p w:rsidR="00915830" w:rsidRPr="00593524" w:rsidRDefault="00915830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lastRenderedPageBreak/>
        <w:t>Результат предоставления муниципальной услуги направляется заявителю способом, указанным в заявлени</w:t>
      </w:r>
      <w:r w:rsidR="00CF72F0">
        <w:rPr>
          <w:sz w:val="28"/>
          <w:szCs w:val="28"/>
        </w:rPr>
        <w:t>и</w:t>
      </w:r>
      <w:r w:rsidRPr="00593524">
        <w:rPr>
          <w:sz w:val="28"/>
          <w:szCs w:val="28"/>
        </w:rPr>
        <w:t xml:space="preserve"> на оказание муниципальной услуги.</w:t>
      </w:r>
    </w:p>
    <w:p w:rsidR="00915830" w:rsidRPr="00593524" w:rsidRDefault="00915830" w:rsidP="00433872">
      <w:pPr>
        <w:spacing w:line="276" w:lineRule="auto"/>
        <w:ind w:left="-426" w:firstLine="426"/>
        <w:rPr>
          <w:sz w:val="28"/>
          <w:szCs w:val="28"/>
        </w:rPr>
      </w:pPr>
    </w:p>
    <w:p w:rsidR="00915830" w:rsidRPr="00593524" w:rsidRDefault="00915830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12.</w:t>
      </w:r>
      <w:r w:rsidRPr="00593524">
        <w:rPr>
          <w:sz w:val="28"/>
          <w:szCs w:val="28"/>
        </w:rPr>
        <w:tab/>
        <w:t>Время приема заявителей.</w:t>
      </w:r>
    </w:p>
    <w:p w:rsidR="00915830" w:rsidRPr="00593524" w:rsidRDefault="00433872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593524">
        <w:rPr>
          <w:sz w:val="28"/>
          <w:szCs w:val="28"/>
          <w:u w:val="single"/>
        </w:rPr>
        <w:t>Часы приема заявителей работниками сектора архитектуры и градостроительства</w:t>
      </w:r>
      <w:r w:rsidR="00915830" w:rsidRPr="00593524">
        <w:rPr>
          <w:sz w:val="28"/>
          <w:szCs w:val="28"/>
          <w:u w:val="single"/>
        </w:rPr>
        <w:t>:</w:t>
      </w:r>
    </w:p>
    <w:p w:rsidR="00915830" w:rsidRPr="00593524" w:rsidRDefault="00112672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Вторник: 8.00-17.00</w:t>
      </w:r>
    </w:p>
    <w:p w:rsidR="00915830" w:rsidRPr="00593524" w:rsidRDefault="00915830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Срок ожидания в очереди при подаче заявления и </w:t>
      </w:r>
      <w:r w:rsidR="007A7353" w:rsidRPr="00593524">
        <w:rPr>
          <w:sz w:val="28"/>
          <w:szCs w:val="28"/>
        </w:rPr>
        <w:t>документов не должен превышать 1</w:t>
      </w:r>
      <w:r w:rsidRPr="00593524">
        <w:rPr>
          <w:sz w:val="28"/>
          <w:szCs w:val="28"/>
        </w:rPr>
        <w:t>5 минут.</w:t>
      </w:r>
    </w:p>
    <w:p w:rsidR="00915830" w:rsidRPr="00593524" w:rsidRDefault="00915830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593524">
        <w:rPr>
          <w:sz w:val="28"/>
          <w:szCs w:val="28"/>
          <w:u w:val="single"/>
        </w:rPr>
        <w:t xml:space="preserve">Часы приема заявителей работниками МФЦ: </w:t>
      </w:r>
    </w:p>
    <w:p w:rsidR="00915830" w:rsidRPr="00593524" w:rsidRDefault="00915830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понедельник, вторник, среда, четверг – с 8.00-</w:t>
      </w:r>
      <w:r w:rsidR="007961C9" w:rsidRPr="00593524">
        <w:rPr>
          <w:sz w:val="28"/>
          <w:szCs w:val="28"/>
        </w:rPr>
        <w:t>17</w:t>
      </w:r>
      <w:r w:rsidRPr="00593524">
        <w:rPr>
          <w:sz w:val="28"/>
          <w:szCs w:val="28"/>
        </w:rPr>
        <w:t xml:space="preserve">.00; </w:t>
      </w:r>
    </w:p>
    <w:p w:rsidR="00915830" w:rsidRPr="00593524" w:rsidRDefault="00915830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пятница – с 8.00-</w:t>
      </w:r>
      <w:r w:rsidR="007961C9" w:rsidRPr="00593524">
        <w:rPr>
          <w:sz w:val="28"/>
          <w:szCs w:val="28"/>
        </w:rPr>
        <w:t>12</w:t>
      </w:r>
      <w:r w:rsidRPr="00593524">
        <w:rPr>
          <w:sz w:val="28"/>
          <w:szCs w:val="28"/>
        </w:rPr>
        <w:t>.00;</w:t>
      </w:r>
    </w:p>
    <w:p w:rsidR="00915830" w:rsidRPr="00593524" w:rsidRDefault="00915830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суббота</w:t>
      </w:r>
      <w:r w:rsidR="007961C9" w:rsidRPr="00593524">
        <w:rPr>
          <w:sz w:val="28"/>
          <w:szCs w:val="28"/>
        </w:rPr>
        <w:t>, воскресенье</w:t>
      </w:r>
      <w:r w:rsidRPr="00593524">
        <w:rPr>
          <w:sz w:val="28"/>
          <w:szCs w:val="28"/>
        </w:rPr>
        <w:t xml:space="preserve"> – </w:t>
      </w:r>
      <w:r w:rsidR="007961C9" w:rsidRPr="00593524">
        <w:rPr>
          <w:sz w:val="28"/>
          <w:szCs w:val="28"/>
        </w:rPr>
        <w:t>выходные дни</w:t>
      </w:r>
      <w:r w:rsidRPr="00593524">
        <w:rPr>
          <w:sz w:val="28"/>
          <w:szCs w:val="28"/>
        </w:rPr>
        <w:t>.</w:t>
      </w:r>
    </w:p>
    <w:p w:rsidR="00915830" w:rsidRPr="00593524" w:rsidRDefault="00915830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Срок ожидания в очереди при подаче заявления и </w:t>
      </w:r>
      <w:r w:rsidR="007A7353" w:rsidRPr="00593524">
        <w:rPr>
          <w:sz w:val="28"/>
          <w:szCs w:val="28"/>
        </w:rPr>
        <w:t>документов не должен превышать 1</w:t>
      </w:r>
      <w:r w:rsidRPr="00593524">
        <w:rPr>
          <w:sz w:val="28"/>
          <w:szCs w:val="28"/>
        </w:rPr>
        <w:t>5 минут.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sz w:val="28"/>
          <w:szCs w:val="28"/>
        </w:rPr>
        <w:t>13.</w:t>
      </w:r>
      <w:r w:rsidRPr="00593524">
        <w:rPr>
          <w:sz w:val="28"/>
          <w:szCs w:val="28"/>
        </w:rPr>
        <w:tab/>
      </w:r>
      <w:r w:rsidRPr="00593524">
        <w:rPr>
          <w:bCs/>
          <w:sz w:val="28"/>
          <w:szCs w:val="28"/>
        </w:rPr>
        <w:t xml:space="preserve">Требования к организации и ведению приема получателей муниципальной услуги. 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Прием заявителей ведется без предварительной записи в порядке очереди в помещениях Администрации, МФЦ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sz w:val="28"/>
          <w:szCs w:val="28"/>
        </w:rPr>
        <w:t>14.</w:t>
      </w:r>
      <w:r w:rsidRPr="00593524">
        <w:rPr>
          <w:sz w:val="28"/>
          <w:szCs w:val="28"/>
        </w:rPr>
        <w:tab/>
      </w:r>
      <w:r w:rsidRPr="00593524">
        <w:rPr>
          <w:bCs/>
          <w:sz w:val="28"/>
          <w:szCs w:val="28"/>
        </w:rPr>
        <w:t xml:space="preserve">Требования к оборудованию мест предоставления муниципальной услуги. 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Помещения для предоставления муниципальной услуги размещаются на нижних этажах зданий, или в отдельно стоящих зданиях. На прилегающей территории оборудуются места для парковки автотранспортных средств.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15.</w:t>
      </w:r>
      <w:r w:rsidRPr="00593524">
        <w:rPr>
          <w:bCs/>
          <w:sz w:val="28"/>
          <w:szCs w:val="28"/>
        </w:rPr>
        <w:tab/>
        <w:t>Показатели доступности и качества муниципальной услуги.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lastRenderedPageBreak/>
        <w:t>- удовлетворенность заявителей качеством услуги;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- доступность услуги;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- доступность информации;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- соблюдение сроков предоставления муниципальной услуги;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- отсутствие обоснованных жалоб со стороны заявителей по результатам муниципальной услуги.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676951" w:rsidRPr="00593524" w:rsidRDefault="00676951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firstLine="595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961C9" w:rsidRPr="00593524" w:rsidRDefault="007961C9" w:rsidP="0043387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42" w:firstLine="0"/>
        <w:contextualSpacing/>
        <w:jc w:val="center"/>
        <w:outlineLvl w:val="1"/>
        <w:rPr>
          <w:b/>
          <w:sz w:val="28"/>
          <w:szCs w:val="28"/>
        </w:rPr>
      </w:pPr>
      <w:r w:rsidRPr="00593524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961C9" w:rsidRPr="00593524" w:rsidRDefault="007961C9" w:rsidP="00433872">
      <w:pPr>
        <w:snapToGrid w:val="0"/>
        <w:spacing w:line="276" w:lineRule="auto"/>
        <w:ind w:firstLine="595"/>
        <w:jc w:val="center"/>
        <w:rPr>
          <w:sz w:val="28"/>
          <w:szCs w:val="28"/>
        </w:rPr>
      </w:pP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17.</w:t>
      </w:r>
      <w:r w:rsidRPr="00593524"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 прием и регистрация поступившего заявления с комплектом прилагаемых к нему документов;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- рассмотрение поступившего заявления и передача на исполнение в подразделение; 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 принятие решения по исполнению муниципальной услуги;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- исполнение муниципальной услуги; 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- </w:t>
      </w:r>
      <w:proofErr w:type="gramStart"/>
      <w:r w:rsidRPr="00593524">
        <w:rPr>
          <w:sz w:val="28"/>
          <w:szCs w:val="28"/>
        </w:rPr>
        <w:t>контроль за</w:t>
      </w:r>
      <w:proofErr w:type="gramEnd"/>
      <w:r w:rsidRPr="00593524">
        <w:rPr>
          <w:sz w:val="28"/>
          <w:szCs w:val="28"/>
        </w:rPr>
        <w:t xml:space="preserve"> исполнением муниципальной функции.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Заинтересованное лицо (далее - заявитель) обращается в Администрацию или в МФЦ с заявлением, оформленным согласно приложению № 2 и комплектом документов, указанных в приложении № 1 настоящего Административного регламента, по почте или представляет их лично.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При предоставлении заявителем документов проверяется наличие всех необходимых документов, указанных в приложении № 1 настоящего Административного регламента.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При поступлении документов в Администрацию специалист общего отдела в день получения регистрирует их в электронной базе данных, присваивает 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Рассмотрение поступившего заявления и передача его на исполнение. 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lastRenderedPageBreak/>
        <w:t>В день поступления документов специалист общего отдела все поступившие документы передает Главе Аксайского городского поселения или уполномоченному им лицу.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После рассмотрения Главой Аксайского городского поселения или уполномоченным им лицом документы в течение одного рабочего дня передаются </w:t>
      </w:r>
      <w:r w:rsidR="00433872" w:rsidRPr="00593524">
        <w:rPr>
          <w:sz w:val="28"/>
          <w:szCs w:val="28"/>
        </w:rPr>
        <w:t xml:space="preserve">начальнику отдела архитектуры, градостроительства, муниципального имущества и земельных отношений </w:t>
      </w:r>
      <w:r w:rsidRPr="00593524">
        <w:rPr>
          <w:sz w:val="28"/>
          <w:szCs w:val="28"/>
        </w:rPr>
        <w:t>(далее - отдел).</w:t>
      </w:r>
    </w:p>
    <w:p w:rsidR="007961C9" w:rsidRPr="00593524" w:rsidRDefault="007961C9" w:rsidP="00433872">
      <w:pPr>
        <w:tabs>
          <w:tab w:val="left" w:pos="709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 В случае получения документов по почте начальник отдела, рассматривая документы заявителя, устанавливает:</w:t>
      </w:r>
    </w:p>
    <w:p w:rsidR="009C55C4" w:rsidRPr="00593524" w:rsidRDefault="009C55C4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7961C9" w:rsidRPr="00593524" w:rsidRDefault="009C55C4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 </w:t>
      </w:r>
      <w:r w:rsidR="007961C9" w:rsidRPr="00593524">
        <w:rPr>
          <w:sz w:val="28"/>
          <w:szCs w:val="28"/>
        </w:rPr>
        <w:t>Срок рассмотрения документов начальником отдела  - один рабочий день.</w:t>
      </w:r>
    </w:p>
    <w:p w:rsidR="00433872" w:rsidRPr="00593524" w:rsidRDefault="00433872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Начальник отдела в зависимости от принятого решения передает на исполнение документы начальнику сектора архитектуры и градостроительства </w:t>
      </w:r>
      <w:proofErr w:type="gramStart"/>
      <w:r w:rsidRPr="00593524">
        <w:rPr>
          <w:sz w:val="28"/>
          <w:szCs w:val="28"/>
        </w:rPr>
        <w:t>для</w:t>
      </w:r>
      <w:proofErr w:type="gramEnd"/>
      <w:r w:rsidRPr="00593524">
        <w:rPr>
          <w:sz w:val="28"/>
          <w:szCs w:val="28"/>
        </w:rPr>
        <w:t>:</w:t>
      </w:r>
    </w:p>
    <w:p w:rsidR="00433872" w:rsidRPr="00593524" w:rsidRDefault="00433872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 проверки соответствия документов приложению № 1 настоящего Административного регламента;</w:t>
      </w:r>
    </w:p>
    <w:p w:rsidR="009C55C4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- </w:t>
      </w:r>
      <w:r w:rsidR="009C55C4" w:rsidRPr="00593524">
        <w:rPr>
          <w:sz w:val="28"/>
          <w:szCs w:val="28"/>
        </w:rPr>
        <w:t xml:space="preserve">подготовки </w:t>
      </w:r>
      <w:r w:rsidR="00960608" w:rsidRPr="00593524">
        <w:rPr>
          <w:sz w:val="28"/>
          <w:szCs w:val="28"/>
        </w:rPr>
        <w:t xml:space="preserve">документов о согласовании </w:t>
      </w:r>
      <w:r w:rsidR="00C1148D" w:rsidRPr="00593524">
        <w:rPr>
          <w:rFonts w:eastAsia="Calibri"/>
          <w:sz w:val="28"/>
          <w:szCs w:val="28"/>
        </w:rPr>
        <w:t xml:space="preserve">решения о переводе жилого помещения в </w:t>
      </w:r>
      <w:proofErr w:type="gramStart"/>
      <w:r w:rsidR="00C1148D" w:rsidRPr="00593524">
        <w:rPr>
          <w:rFonts w:eastAsia="Calibri"/>
          <w:sz w:val="28"/>
          <w:szCs w:val="28"/>
        </w:rPr>
        <w:t>нежилое</w:t>
      </w:r>
      <w:proofErr w:type="gramEnd"/>
      <w:r w:rsidR="00C1148D" w:rsidRPr="00593524">
        <w:rPr>
          <w:rFonts w:eastAsia="Calibri"/>
          <w:sz w:val="28"/>
          <w:szCs w:val="28"/>
        </w:rPr>
        <w:t xml:space="preserve"> и нежилого помещения в жилое</w:t>
      </w:r>
      <w:r w:rsidR="009C55C4" w:rsidRPr="00593524">
        <w:rPr>
          <w:sz w:val="28"/>
          <w:szCs w:val="28"/>
        </w:rPr>
        <w:t>;</w:t>
      </w:r>
    </w:p>
    <w:p w:rsidR="007961C9" w:rsidRPr="00593524" w:rsidRDefault="009C55C4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- </w:t>
      </w:r>
      <w:r w:rsidR="00C1148D" w:rsidRPr="00593524">
        <w:rPr>
          <w:rFonts w:eastAsia="Calibri"/>
          <w:sz w:val="28"/>
          <w:szCs w:val="28"/>
        </w:rPr>
        <w:t>постановление</w:t>
      </w:r>
      <w:r w:rsidR="00960608" w:rsidRPr="00593524">
        <w:rPr>
          <w:rFonts w:eastAsia="Calibri"/>
          <w:sz w:val="28"/>
          <w:szCs w:val="28"/>
        </w:rPr>
        <w:t xml:space="preserve"> </w:t>
      </w:r>
      <w:r w:rsidR="00C1148D" w:rsidRPr="00593524">
        <w:rPr>
          <w:rFonts w:eastAsia="Calibri"/>
          <w:sz w:val="28"/>
          <w:szCs w:val="28"/>
        </w:rPr>
        <w:t xml:space="preserve">о переводе жилого помещения в нежилое и нежилого помещения </w:t>
      </w:r>
      <w:proofErr w:type="gramStart"/>
      <w:r w:rsidR="00C1148D" w:rsidRPr="00593524">
        <w:rPr>
          <w:rFonts w:eastAsia="Calibri"/>
          <w:sz w:val="28"/>
          <w:szCs w:val="28"/>
        </w:rPr>
        <w:t>в</w:t>
      </w:r>
      <w:proofErr w:type="gramEnd"/>
      <w:r w:rsidR="00C1148D" w:rsidRPr="00593524">
        <w:rPr>
          <w:rFonts w:eastAsia="Calibri"/>
          <w:sz w:val="28"/>
          <w:szCs w:val="28"/>
        </w:rPr>
        <w:t xml:space="preserve"> жилое</w:t>
      </w:r>
      <w:r w:rsidR="007961C9" w:rsidRPr="00593524">
        <w:rPr>
          <w:sz w:val="28"/>
          <w:szCs w:val="28"/>
        </w:rPr>
        <w:t>.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Принятие решения по исполнению муниципальной услуги.</w:t>
      </w:r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proofErr w:type="gramStart"/>
      <w:r w:rsidRPr="00593524">
        <w:rPr>
          <w:sz w:val="28"/>
          <w:szCs w:val="28"/>
        </w:rPr>
        <w:t xml:space="preserve">По результатам рассмотрения заявления Администрация в пределах своих полномочий </w:t>
      </w:r>
      <w:r w:rsidR="009C55C4" w:rsidRPr="00593524">
        <w:rPr>
          <w:sz w:val="28"/>
          <w:szCs w:val="28"/>
        </w:rPr>
        <w:t xml:space="preserve">утверждает </w:t>
      </w:r>
      <w:r w:rsidR="00C67030" w:rsidRPr="00593524">
        <w:rPr>
          <w:sz w:val="28"/>
          <w:szCs w:val="28"/>
        </w:rPr>
        <w:t xml:space="preserve">решение о согласовании </w:t>
      </w:r>
      <w:r w:rsidR="00C1148D" w:rsidRPr="00593524">
        <w:rPr>
          <w:rFonts w:eastAsia="Calibri"/>
          <w:sz w:val="28"/>
          <w:szCs w:val="28"/>
        </w:rPr>
        <w:t>перевода жилого помещения в нежилое и нежилого помещения в жилое</w:t>
      </w:r>
      <w:r w:rsidRPr="00593524">
        <w:rPr>
          <w:sz w:val="28"/>
          <w:szCs w:val="28"/>
        </w:rPr>
        <w:t xml:space="preserve"> или </w:t>
      </w:r>
      <w:r w:rsidR="009C55C4" w:rsidRPr="00593524">
        <w:rPr>
          <w:sz w:val="28"/>
          <w:szCs w:val="28"/>
        </w:rPr>
        <w:t>отказывает</w:t>
      </w:r>
      <w:r w:rsidRPr="00593524">
        <w:rPr>
          <w:sz w:val="28"/>
          <w:szCs w:val="28"/>
        </w:rPr>
        <w:t xml:space="preserve"> в предоставлении </w:t>
      </w:r>
      <w:r w:rsidR="009C55C4" w:rsidRPr="00593524">
        <w:rPr>
          <w:sz w:val="28"/>
          <w:szCs w:val="28"/>
        </w:rPr>
        <w:t>муниципальной услуги.</w:t>
      </w:r>
      <w:proofErr w:type="gramEnd"/>
    </w:p>
    <w:p w:rsidR="007961C9" w:rsidRPr="00593524" w:rsidRDefault="007961C9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В случае отказа в предоставлении </w:t>
      </w:r>
      <w:r w:rsidR="009C55C4" w:rsidRPr="00593524">
        <w:rPr>
          <w:sz w:val="28"/>
          <w:szCs w:val="28"/>
        </w:rPr>
        <w:t>муниципальной услуги «</w:t>
      </w:r>
      <w:r w:rsidR="00803845" w:rsidRPr="00593524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9C55C4" w:rsidRPr="00593524">
        <w:rPr>
          <w:sz w:val="28"/>
          <w:szCs w:val="28"/>
        </w:rPr>
        <w:t>»</w:t>
      </w:r>
      <w:r w:rsidRPr="00593524">
        <w:rPr>
          <w:sz w:val="28"/>
          <w:szCs w:val="28"/>
        </w:rPr>
        <w:t xml:space="preserve"> направляется письменное сообщение за подписью Главы Аксайского городского поселения или уполномоченного им лица об отказе с указанием его причины.</w:t>
      </w:r>
    </w:p>
    <w:p w:rsidR="009C55C4" w:rsidRPr="00593524" w:rsidRDefault="009C55C4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Исполнение муниципальной услуги.</w:t>
      </w:r>
    </w:p>
    <w:p w:rsidR="009C55C4" w:rsidRPr="00593524" w:rsidRDefault="009C55C4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Результатом исполнения муниципальной услуги является </w:t>
      </w:r>
      <w:r w:rsidR="00C1148D" w:rsidRPr="00593524">
        <w:rPr>
          <w:sz w:val="28"/>
          <w:szCs w:val="28"/>
        </w:rPr>
        <w:t xml:space="preserve">постановление о переводе жилого помещения в нежилое и нежилого помещения </w:t>
      </w:r>
      <w:proofErr w:type="gramStart"/>
      <w:r w:rsidR="00C1148D" w:rsidRPr="00593524">
        <w:rPr>
          <w:sz w:val="28"/>
          <w:szCs w:val="28"/>
        </w:rPr>
        <w:t>в</w:t>
      </w:r>
      <w:proofErr w:type="gramEnd"/>
      <w:r w:rsidR="00C1148D" w:rsidRPr="00593524">
        <w:rPr>
          <w:sz w:val="28"/>
          <w:szCs w:val="28"/>
        </w:rPr>
        <w:t xml:space="preserve"> жилое</w:t>
      </w:r>
      <w:r w:rsidRPr="00593524">
        <w:rPr>
          <w:sz w:val="28"/>
          <w:szCs w:val="28"/>
        </w:rPr>
        <w:t>.</w:t>
      </w:r>
    </w:p>
    <w:p w:rsidR="00C1148D" w:rsidRPr="00593524" w:rsidRDefault="00C1148D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9C55C4" w:rsidRPr="00593524" w:rsidRDefault="009C55C4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18.</w:t>
      </w:r>
      <w:r w:rsidRPr="00593524">
        <w:rPr>
          <w:sz w:val="28"/>
          <w:szCs w:val="28"/>
        </w:rPr>
        <w:tab/>
        <w:t>Блок-схема предоставления муниципальной услуги «</w:t>
      </w:r>
      <w:r w:rsidR="00803845" w:rsidRPr="00593524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593524">
        <w:rPr>
          <w:sz w:val="28"/>
          <w:szCs w:val="28"/>
        </w:rPr>
        <w:t>» указана в приложении № 3 к настоящему Административному регламенту.</w:t>
      </w:r>
    </w:p>
    <w:p w:rsidR="00C1148D" w:rsidRPr="00593524" w:rsidRDefault="00C1148D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9C55C4" w:rsidRPr="00593524" w:rsidRDefault="009C55C4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593524">
        <w:rPr>
          <w:sz w:val="28"/>
          <w:szCs w:val="28"/>
        </w:rPr>
        <w:t>19.</w:t>
      </w:r>
      <w:r w:rsidRPr="00593524">
        <w:rPr>
          <w:sz w:val="28"/>
          <w:szCs w:val="28"/>
        </w:rPr>
        <w:tab/>
        <w:t xml:space="preserve">Положения настоящего раздела Административного регламента </w:t>
      </w:r>
      <w:proofErr w:type="gramStart"/>
      <w:r w:rsidRPr="00593524">
        <w:rPr>
          <w:sz w:val="28"/>
          <w:szCs w:val="28"/>
        </w:rPr>
        <w:t>распространяются</w:t>
      </w:r>
      <w:proofErr w:type="gramEnd"/>
      <w:r w:rsidRPr="00593524">
        <w:rPr>
          <w:sz w:val="28"/>
          <w:szCs w:val="28"/>
        </w:rPr>
        <w:t xml:space="preserve"> в том числе на услуги, предоставляемые МФЦ, а также на услуги, предоставляемые в электронном виде.</w:t>
      </w:r>
    </w:p>
    <w:p w:rsidR="00C36831" w:rsidRPr="00593524" w:rsidRDefault="00C36831" w:rsidP="00433872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p w:rsidR="009C55C4" w:rsidRPr="00593524" w:rsidRDefault="00C36831" w:rsidP="00433872">
      <w:pPr>
        <w:suppressAutoHyphens w:val="0"/>
        <w:autoSpaceDE w:val="0"/>
        <w:autoSpaceDN w:val="0"/>
        <w:adjustRightInd w:val="0"/>
        <w:spacing w:line="276" w:lineRule="auto"/>
        <w:ind w:left="1418"/>
        <w:jc w:val="center"/>
        <w:outlineLvl w:val="1"/>
        <w:rPr>
          <w:b/>
          <w:bCs/>
          <w:sz w:val="28"/>
          <w:szCs w:val="28"/>
        </w:rPr>
      </w:pPr>
      <w:r w:rsidRPr="00593524">
        <w:rPr>
          <w:b/>
          <w:bCs/>
          <w:sz w:val="28"/>
          <w:szCs w:val="28"/>
          <w:lang w:val="en-US"/>
        </w:rPr>
        <w:lastRenderedPageBreak/>
        <w:t>IV</w:t>
      </w:r>
      <w:r w:rsidRPr="00593524">
        <w:rPr>
          <w:b/>
          <w:bCs/>
          <w:sz w:val="28"/>
          <w:szCs w:val="28"/>
        </w:rPr>
        <w:t xml:space="preserve">. </w:t>
      </w:r>
      <w:r w:rsidR="009C55C4" w:rsidRPr="00593524">
        <w:rPr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9C55C4" w:rsidRPr="00593524" w:rsidRDefault="009C55C4" w:rsidP="00433872">
      <w:pPr>
        <w:autoSpaceDE w:val="0"/>
        <w:autoSpaceDN w:val="0"/>
        <w:adjustRightInd w:val="0"/>
        <w:spacing w:line="276" w:lineRule="auto"/>
        <w:ind w:left="851"/>
        <w:jc w:val="center"/>
        <w:outlineLvl w:val="1"/>
        <w:rPr>
          <w:bCs/>
          <w:sz w:val="28"/>
          <w:szCs w:val="28"/>
        </w:rPr>
      </w:pPr>
    </w:p>
    <w:p w:rsidR="009C55C4" w:rsidRPr="00593524" w:rsidRDefault="009C55C4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20.</w:t>
      </w:r>
      <w:r w:rsidRPr="00593524">
        <w:rPr>
          <w:bCs/>
          <w:sz w:val="28"/>
          <w:szCs w:val="28"/>
        </w:rPr>
        <w:tab/>
        <w:t xml:space="preserve">Текущий </w:t>
      </w:r>
      <w:proofErr w:type="gramStart"/>
      <w:r w:rsidRPr="00593524">
        <w:rPr>
          <w:bCs/>
          <w:sz w:val="28"/>
          <w:szCs w:val="28"/>
        </w:rPr>
        <w:t>контроль за</w:t>
      </w:r>
      <w:proofErr w:type="gramEnd"/>
      <w:r w:rsidRPr="00593524">
        <w:rPr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9C55C4" w:rsidRPr="00593524" w:rsidRDefault="009C55C4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21.</w:t>
      </w:r>
      <w:r w:rsidRPr="00593524">
        <w:rPr>
          <w:bCs/>
          <w:sz w:val="28"/>
          <w:szCs w:val="28"/>
        </w:rPr>
        <w:tab/>
        <w:t xml:space="preserve">Руководители планируют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593524">
        <w:rPr>
          <w:bCs/>
          <w:sz w:val="28"/>
          <w:szCs w:val="28"/>
        </w:rPr>
        <w:t>контроль за</w:t>
      </w:r>
      <w:proofErr w:type="gramEnd"/>
      <w:r w:rsidRPr="00593524">
        <w:rPr>
          <w:bCs/>
          <w:sz w:val="28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9C55C4" w:rsidRPr="00593524" w:rsidRDefault="009C55C4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22.</w:t>
      </w:r>
      <w:r w:rsidRPr="00593524">
        <w:rPr>
          <w:bCs/>
          <w:sz w:val="28"/>
          <w:szCs w:val="28"/>
        </w:rPr>
        <w:tab/>
      </w:r>
      <w:proofErr w:type="gramStart"/>
      <w:r w:rsidRPr="00593524">
        <w:rPr>
          <w:bCs/>
          <w:sz w:val="28"/>
          <w:szCs w:val="28"/>
        </w:rPr>
        <w:t>Контроль за</w:t>
      </w:r>
      <w:proofErr w:type="gramEnd"/>
      <w:r w:rsidRPr="00593524">
        <w:rPr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9C55C4" w:rsidRPr="00593524" w:rsidRDefault="009C55C4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23.</w:t>
      </w:r>
      <w:r w:rsidRPr="00593524">
        <w:rPr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C55C4" w:rsidRPr="00593524" w:rsidRDefault="009C55C4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24.</w:t>
      </w:r>
      <w:r w:rsidRPr="00593524">
        <w:rPr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C55C4" w:rsidRPr="00593524" w:rsidRDefault="009C55C4" w:rsidP="00433872">
      <w:pPr>
        <w:spacing w:line="276" w:lineRule="auto"/>
        <w:rPr>
          <w:sz w:val="28"/>
          <w:szCs w:val="28"/>
        </w:rPr>
      </w:pPr>
    </w:p>
    <w:p w:rsidR="00C67030" w:rsidRPr="00593524" w:rsidRDefault="00C67030" w:rsidP="00433872">
      <w:pPr>
        <w:spacing w:line="276" w:lineRule="auto"/>
        <w:rPr>
          <w:sz w:val="28"/>
          <w:szCs w:val="28"/>
        </w:rPr>
      </w:pPr>
    </w:p>
    <w:p w:rsidR="00C36831" w:rsidRPr="00593524" w:rsidRDefault="00C36831" w:rsidP="0043387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352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3524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C36831" w:rsidRPr="00593524" w:rsidRDefault="00C36831" w:rsidP="0043387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524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C36831" w:rsidRPr="00593524" w:rsidRDefault="00C36831" w:rsidP="0043387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524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C36831" w:rsidRPr="00593524" w:rsidRDefault="00C36831" w:rsidP="00433872">
      <w:pPr>
        <w:spacing w:line="276" w:lineRule="auto"/>
        <w:jc w:val="center"/>
        <w:rPr>
          <w:b/>
          <w:sz w:val="28"/>
          <w:szCs w:val="28"/>
        </w:rPr>
      </w:pPr>
      <w:r w:rsidRPr="00593524">
        <w:rPr>
          <w:b/>
          <w:sz w:val="28"/>
          <w:szCs w:val="28"/>
        </w:rPr>
        <w:t>муниципальных служащих</w:t>
      </w:r>
    </w:p>
    <w:p w:rsidR="00C36831" w:rsidRPr="00593524" w:rsidRDefault="00C36831" w:rsidP="00433872">
      <w:pPr>
        <w:spacing w:line="276" w:lineRule="auto"/>
        <w:jc w:val="center"/>
        <w:rPr>
          <w:sz w:val="28"/>
          <w:szCs w:val="28"/>
        </w:rPr>
      </w:pP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муниципальными правовыми актами для  предоставления муниципальной услуги;</w:t>
      </w: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524"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 правовыми актами субъектов Российской Федерации, муниципальными правовыми актами;</w:t>
      </w:r>
      <w:proofErr w:type="gramEnd"/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6) затребование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524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</w:t>
      </w: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5.2.Жалоба подается в письменной форме на бумажном носителе или в электронной форме в Администрацию Аксайского городского поселения  на имя Главы Аксайского городского поселения, заместителя Главы Администрации Аксайского городского поселения</w:t>
      </w:r>
      <w:r w:rsidR="00433872" w:rsidRPr="00593524">
        <w:rPr>
          <w:rFonts w:ascii="Times New Roman" w:hAnsi="Times New Roman" w:cs="Times New Roman"/>
          <w:sz w:val="28"/>
          <w:szCs w:val="28"/>
        </w:rPr>
        <w:t>.</w:t>
      </w: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 xml:space="preserve">5.3.Жалоба может быть направлена по почте или с использованием информационно-телекоммуникационной сети «Интернет»,  официального сайта  Администрации </w:t>
      </w:r>
      <w:proofErr w:type="spellStart"/>
      <w:r w:rsidRPr="0059352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59352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33872" w:rsidRPr="00593524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="00433872" w:rsidRPr="00593524">
        <w:rPr>
          <w:rFonts w:ascii="Times New Roman" w:hAnsi="Times New Roman" w:cs="Times New Roman"/>
          <w:sz w:val="28"/>
          <w:szCs w:val="28"/>
        </w:rPr>
        <w:t>02021@</w:t>
      </w:r>
      <w:proofErr w:type="spellStart"/>
      <w:r w:rsidR="00433872" w:rsidRPr="00593524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433872" w:rsidRPr="005935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33872" w:rsidRPr="005935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33872" w:rsidRPr="00593524">
        <w:rPr>
          <w:rFonts w:ascii="Times New Roman" w:hAnsi="Times New Roman" w:cs="Times New Roman"/>
          <w:sz w:val="28"/>
          <w:szCs w:val="28"/>
        </w:rPr>
        <w:t>,</w:t>
      </w:r>
      <w:r w:rsidRPr="00593524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524">
        <w:rPr>
          <w:rFonts w:ascii="Times New Roman" w:hAnsi="Times New Roman" w:cs="Times New Roman"/>
          <w:sz w:val="28"/>
          <w:szCs w:val="28"/>
        </w:rPr>
        <w:t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 действием (бездействием) органа, предоставляющего муниципальную услугу,  должностного лица органа,  предоставляющего муниципальную услугу, либо муниципального служащего. Заявителем могут быть  представлены документы (при наличии), подтверждающие доводы заявителя, либо их копии.</w:t>
      </w: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593524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 </w:t>
      </w:r>
      <w:r w:rsidRPr="00593524">
        <w:rPr>
          <w:rFonts w:ascii="Times New Roman" w:hAnsi="Times New Roman" w:cs="Times New Roman"/>
          <w:sz w:val="28"/>
          <w:szCs w:val="28"/>
        </w:rPr>
        <w:lastRenderedPageBreak/>
        <w:t>услугу, подлежит рассмотрению должностным лицам, наделенным полномочиями по рассмотрению жалоб, в течение пятнадцати рабочих дней со дня ее регистрации, а в случае 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93524">
        <w:rPr>
          <w:rFonts w:ascii="Times New Roman" w:hAnsi="Times New Roman" w:cs="Times New Roman"/>
          <w:sz w:val="28"/>
          <w:szCs w:val="28"/>
        </w:rPr>
        <w:t xml:space="preserve"> исправлений -  в течение пяти рабочих дней со дня ее регистрации.</w:t>
      </w: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орган, предоставляющий муниципальную услугу, принимает одно из следующих решений: </w:t>
      </w: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6951" w:rsidRPr="00593524" w:rsidRDefault="00676951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5.8. В случае установления,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6951" w:rsidRPr="00593524" w:rsidRDefault="00676951" w:rsidP="00433872">
      <w:pPr>
        <w:spacing w:line="276" w:lineRule="auto"/>
        <w:jc w:val="both"/>
        <w:rPr>
          <w:sz w:val="28"/>
          <w:szCs w:val="28"/>
        </w:rPr>
      </w:pPr>
    </w:p>
    <w:p w:rsidR="00783B0A" w:rsidRPr="00593524" w:rsidRDefault="00783B0A" w:rsidP="00433872">
      <w:pPr>
        <w:spacing w:line="276" w:lineRule="auto"/>
        <w:jc w:val="both"/>
        <w:rPr>
          <w:sz w:val="28"/>
          <w:szCs w:val="28"/>
        </w:rPr>
      </w:pPr>
    </w:p>
    <w:p w:rsidR="00433872" w:rsidRPr="00593524" w:rsidRDefault="00433872" w:rsidP="00433872">
      <w:pPr>
        <w:spacing w:line="276" w:lineRule="auto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Начальник общего отдела</w:t>
      </w:r>
    </w:p>
    <w:p w:rsidR="00433872" w:rsidRPr="00593524" w:rsidRDefault="00433872" w:rsidP="00433872">
      <w:pPr>
        <w:spacing w:line="276" w:lineRule="auto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Администрации Аксайского</w:t>
      </w:r>
    </w:p>
    <w:p w:rsidR="00433872" w:rsidRPr="00593524" w:rsidRDefault="00433872" w:rsidP="00433872">
      <w:pPr>
        <w:spacing w:line="276" w:lineRule="auto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городского поселения                                                                   Л.В. Савельева</w:t>
      </w:r>
    </w:p>
    <w:p w:rsidR="00433872" w:rsidRPr="00593524" w:rsidRDefault="00433872" w:rsidP="00433872">
      <w:pPr>
        <w:jc w:val="both"/>
        <w:rPr>
          <w:sz w:val="28"/>
          <w:szCs w:val="28"/>
        </w:rPr>
      </w:pPr>
    </w:p>
    <w:p w:rsidR="00433872" w:rsidRPr="00593524" w:rsidRDefault="00433872" w:rsidP="00433872">
      <w:pPr>
        <w:jc w:val="both"/>
        <w:rPr>
          <w:sz w:val="28"/>
          <w:szCs w:val="28"/>
        </w:rPr>
      </w:pPr>
    </w:p>
    <w:p w:rsidR="00433872" w:rsidRPr="00593524" w:rsidRDefault="00433872" w:rsidP="00433872">
      <w:pPr>
        <w:jc w:val="both"/>
        <w:rPr>
          <w:sz w:val="28"/>
          <w:szCs w:val="28"/>
        </w:rPr>
      </w:pPr>
    </w:p>
    <w:p w:rsidR="00676951" w:rsidRPr="00593524" w:rsidRDefault="00676951" w:rsidP="00676951">
      <w:pPr>
        <w:tabs>
          <w:tab w:val="left" w:pos="6237"/>
        </w:tabs>
        <w:ind w:left="4820"/>
        <w:jc w:val="center"/>
        <w:rPr>
          <w:szCs w:val="28"/>
        </w:rPr>
      </w:pPr>
      <w:r w:rsidRPr="00593524">
        <w:rPr>
          <w:szCs w:val="28"/>
        </w:rPr>
        <w:t>Приложение № 1</w:t>
      </w:r>
    </w:p>
    <w:p w:rsidR="00676951" w:rsidRPr="00593524" w:rsidRDefault="00676951" w:rsidP="00676951">
      <w:pPr>
        <w:tabs>
          <w:tab w:val="left" w:pos="6096"/>
        </w:tabs>
        <w:ind w:left="4820"/>
        <w:jc w:val="center"/>
        <w:rPr>
          <w:szCs w:val="28"/>
        </w:rPr>
      </w:pPr>
      <w:r w:rsidRPr="00593524">
        <w:rPr>
          <w:szCs w:val="28"/>
        </w:rPr>
        <w:t xml:space="preserve">к Административному регламенту </w:t>
      </w:r>
    </w:p>
    <w:p w:rsidR="00676951" w:rsidRPr="00593524" w:rsidRDefault="00676951" w:rsidP="00676951">
      <w:pPr>
        <w:tabs>
          <w:tab w:val="left" w:pos="6096"/>
        </w:tabs>
        <w:ind w:left="4820"/>
        <w:jc w:val="center"/>
        <w:rPr>
          <w:szCs w:val="28"/>
        </w:rPr>
      </w:pPr>
      <w:r w:rsidRPr="00593524">
        <w:rPr>
          <w:szCs w:val="28"/>
        </w:rPr>
        <w:t>по предоставлению муниципальной услуги «</w:t>
      </w:r>
      <w:r w:rsidR="00803845" w:rsidRPr="00593524">
        <w:rPr>
          <w:szCs w:val="28"/>
        </w:rPr>
        <w:t>Перевод жилого помещения в нежилое помещение и нежилого помещения в жилое помещение</w:t>
      </w:r>
      <w:r w:rsidRPr="00593524">
        <w:rPr>
          <w:szCs w:val="28"/>
        </w:rPr>
        <w:t>»</w:t>
      </w:r>
    </w:p>
    <w:p w:rsidR="00676951" w:rsidRPr="00593524" w:rsidRDefault="00676951" w:rsidP="00676951">
      <w:pPr>
        <w:ind w:firstLine="595"/>
        <w:jc w:val="right"/>
        <w:rPr>
          <w:szCs w:val="28"/>
        </w:rPr>
      </w:pPr>
    </w:p>
    <w:p w:rsidR="00676951" w:rsidRPr="00593524" w:rsidRDefault="00676951" w:rsidP="00676951">
      <w:pPr>
        <w:ind w:firstLine="595"/>
        <w:jc w:val="right"/>
        <w:rPr>
          <w:szCs w:val="28"/>
        </w:rPr>
      </w:pPr>
    </w:p>
    <w:p w:rsidR="00676951" w:rsidRPr="00593524" w:rsidRDefault="00676951" w:rsidP="00676951">
      <w:pPr>
        <w:ind w:firstLine="595"/>
        <w:jc w:val="center"/>
        <w:rPr>
          <w:rFonts w:eastAsia="Calibri"/>
          <w:szCs w:val="28"/>
          <w:lang w:eastAsia="en-US"/>
        </w:rPr>
      </w:pPr>
      <w:r w:rsidRPr="00593524">
        <w:rPr>
          <w:rFonts w:eastAsia="Calibri"/>
          <w:szCs w:val="28"/>
          <w:lang w:eastAsia="en-US"/>
        </w:rPr>
        <w:t>Перечень документов, необходимых для предоставления муниципальной услуги «</w:t>
      </w:r>
      <w:r w:rsidR="00803845" w:rsidRPr="00593524">
        <w:rPr>
          <w:szCs w:val="28"/>
        </w:rPr>
        <w:t>Перевод жилого помещения в нежилое помещение и нежилого помещения в жилое помещение</w:t>
      </w:r>
      <w:r w:rsidRPr="00593524">
        <w:rPr>
          <w:rFonts w:eastAsia="Calibri"/>
          <w:szCs w:val="28"/>
          <w:lang w:eastAsia="en-US"/>
        </w:rPr>
        <w:t>»</w:t>
      </w:r>
    </w:p>
    <w:p w:rsidR="001A1F7D" w:rsidRPr="00593524" w:rsidRDefault="001A1F7D" w:rsidP="00676951">
      <w:pPr>
        <w:ind w:firstLine="595"/>
        <w:jc w:val="center"/>
        <w:rPr>
          <w:rFonts w:eastAsia="Calibri"/>
          <w:szCs w:val="28"/>
          <w:lang w:eastAsia="en-US"/>
        </w:rPr>
      </w:pPr>
    </w:p>
    <w:p w:rsidR="000E39CD" w:rsidRPr="00593524" w:rsidRDefault="000E39CD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 xml:space="preserve">1. Заявление о переводе помещения </w:t>
      </w:r>
      <w:r w:rsidRPr="00593524">
        <w:rPr>
          <w:i/>
          <w:szCs w:val="28"/>
        </w:rPr>
        <w:t>(Оригинал)</w:t>
      </w:r>
    </w:p>
    <w:p w:rsidR="000E39CD" w:rsidRPr="00593524" w:rsidRDefault="000E39CD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 xml:space="preserve">2. Правоустанавливающие документы на переводимое помещение: </w:t>
      </w:r>
      <w:r w:rsidRPr="00593524">
        <w:rPr>
          <w:i/>
          <w:szCs w:val="28"/>
        </w:rPr>
        <w:t>(Копия при предъявлении оригинала)</w:t>
      </w:r>
    </w:p>
    <w:p w:rsidR="000E39CD" w:rsidRPr="00593524" w:rsidRDefault="000E39CD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>2.1. Регистрационное удостоверение, выданное уполномоченным органом</w:t>
      </w:r>
      <w:r w:rsidRPr="00593524">
        <w:rPr>
          <w:szCs w:val="28"/>
        </w:rPr>
        <w:tab/>
      </w:r>
    </w:p>
    <w:p w:rsidR="000E39CD" w:rsidRPr="00593524" w:rsidRDefault="000E39CD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lastRenderedPageBreak/>
        <w:t>2.2. Договор купли-продажи</w:t>
      </w:r>
      <w:r w:rsidRPr="00593524">
        <w:rPr>
          <w:szCs w:val="28"/>
        </w:rPr>
        <w:tab/>
      </w:r>
    </w:p>
    <w:p w:rsidR="000E39CD" w:rsidRPr="00593524" w:rsidRDefault="000E39CD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>2.3. Договор дарения</w:t>
      </w:r>
      <w:r w:rsidRPr="00593524">
        <w:rPr>
          <w:szCs w:val="28"/>
        </w:rPr>
        <w:tab/>
      </w:r>
    </w:p>
    <w:p w:rsidR="000E39CD" w:rsidRPr="00593524" w:rsidRDefault="000E39CD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>2.4. Договор мены</w:t>
      </w:r>
      <w:r w:rsidRPr="00593524">
        <w:rPr>
          <w:szCs w:val="28"/>
        </w:rPr>
        <w:tab/>
      </w:r>
    </w:p>
    <w:p w:rsidR="000E39CD" w:rsidRPr="00593524" w:rsidRDefault="000E39CD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>2.5. Договор ренты (пожизненного содержания с иждивением)</w:t>
      </w:r>
      <w:r w:rsidRPr="00593524">
        <w:rPr>
          <w:szCs w:val="28"/>
        </w:rPr>
        <w:tab/>
      </w:r>
    </w:p>
    <w:p w:rsidR="000E39CD" w:rsidRPr="00593524" w:rsidRDefault="000E39CD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>2.6. Свидетельство о праве на наследство по закону</w:t>
      </w:r>
      <w:r w:rsidRPr="00593524">
        <w:rPr>
          <w:szCs w:val="28"/>
        </w:rPr>
        <w:tab/>
      </w:r>
    </w:p>
    <w:p w:rsidR="000E39CD" w:rsidRPr="00593524" w:rsidRDefault="000E39CD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>2.7. Свидетельство о праве на наследство по завещанию</w:t>
      </w:r>
      <w:r w:rsidRPr="00593524">
        <w:rPr>
          <w:szCs w:val="28"/>
        </w:rPr>
        <w:tab/>
      </w:r>
    </w:p>
    <w:p w:rsidR="000E39CD" w:rsidRPr="00593524" w:rsidRDefault="000E39CD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>2.8. Решение суда</w:t>
      </w:r>
      <w:r w:rsidRPr="00593524">
        <w:rPr>
          <w:szCs w:val="28"/>
        </w:rPr>
        <w:tab/>
      </w:r>
    </w:p>
    <w:p w:rsidR="000E39CD" w:rsidRPr="00593524" w:rsidRDefault="000E39CD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 xml:space="preserve">3. План переводимого помещения с его техническим описанием (в случае, если переводимое помещение является жилым, технический паспорт такого помещения) </w:t>
      </w:r>
      <w:r w:rsidRPr="00593524">
        <w:rPr>
          <w:i/>
          <w:szCs w:val="28"/>
        </w:rPr>
        <w:t>(Оригинал)</w:t>
      </w:r>
    </w:p>
    <w:p w:rsidR="000E39CD" w:rsidRPr="00593524" w:rsidRDefault="000E39CD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 xml:space="preserve">4. Поэтажный план дома, в котором находится переводимое помещение </w:t>
      </w:r>
      <w:r w:rsidRPr="00593524">
        <w:rPr>
          <w:i/>
          <w:szCs w:val="28"/>
        </w:rPr>
        <w:t>(Оригинал)</w:t>
      </w:r>
    </w:p>
    <w:p w:rsidR="000E39CD" w:rsidRPr="00593524" w:rsidRDefault="000E39CD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>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593524">
        <w:rPr>
          <w:i/>
          <w:szCs w:val="28"/>
        </w:rPr>
        <w:t xml:space="preserve"> (Оригинал)</w:t>
      </w:r>
    </w:p>
    <w:p w:rsidR="000E39CD" w:rsidRPr="00593524" w:rsidRDefault="000E39CD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>6. Выписка из ЕГРИП* (для индивидуальных предпринимателей)</w:t>
      </w:r>
      <w:r w:rsidRPr="00593524">
        <w:rPr>
          <w:i/>
          <w:szCs w:val="28"/>
        </w:rPr>
        <w:t xml:space="preserve"> (Оригинал)</w:t>
      </w:r>
    </w:p>
    <w:p w:rsidR="001A1F7D" w:rsidRPr="00593524" w:rsidRDefault="000E39CD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>7. Выписка из ЕГРЮЛ* (для юридических лиц)</w:t>
      </w:r>
      <w:r w:rsidRPr="00593524">
        <w:rPr>
          <w:i/>
          <w:szCs w:val="28"/>
        </w:rPr>
        <w:t xml:space="preserve"> (Оригинал)</w:t>
      </w:r>
    </w:p>
    <w:p w:rsidR="001A1F7D" w:rsidRPr="00593524" w:rsidRDefault="001A1F7D" w:rsidP="000E39CD">
      <w:pPr>
        <w:tabs>
          <w:tab w:val="left" w:pos="6237"/>
        </w:tabs>
        <w:ind w:firstLine="567"/>
        <w:jc w:val="both"/>
        <w:rPr>
          <w:szCs w:val="28"/>
        </w:rPr>
      </w:pPr>
    </w:p>
    <w:p w:rsidR="001A1F7D" w:rsidRPr="00593524" w:rsidRDefault="001A1F7D" w:rsidP="00C36831">
      <w:pPr>
        <w:jc w:val="both"/>
        <w:rPr>
          <w:sz w:val="18"/>
          <w:szCs w:val="22"/>
        </w:rPr>
      </w:pPr>
    </w:p>
    <w:p w:rsidR="001A1F7D" w:rsidRPr="00593524" w:rsidRDefault="001A1F7D" w:rsidP="00C36831">
      <w:pPr>
        <w:jc w:val="both"/>
        <w:rPr>
          <w:sz w:val="18"/>
          <w:szCs w:val="22"/>
        </w:rPr>
      </w:pPr>
    </w:p>
    <w:p w:rsidR="000E39CD" w:rsidRPr="00593524" w:rsidRDefault="000E39CD" w:rsidP="000E39CD">
      <w:pPr>
        <w:rPr>
          <w:szCs w:val="28"/>
        </w:rPr>
      </w:pPr>
      <w:r w:rsidRPr="00593524">
        <w:rPr>
          <w:szCs w:val="28"/>
        </w:rPr>
        <w:t>* Документы, предъявляемые заявителем при обращении за получением муниципальной услуги, не установленные положениями федерального и регионального законодательства</w:t>
      </w:r>
    </w:p>
    <w:p w:rsidR="001A1F7D" w:rsidRPr="00593524" w:rsidRDefault="001A1F7D" w:rsidP="00C36831">
      <w:pPr>
        <w:jc w:val="both"/>
        <w:rPr>
          <w:sz w:val="18"/>
          <w:szCs w:val="22"/>
        </w:rPr>
      </w:pPr>
    </w:p>
    <w:p w:rsidR="001A1F7D" w:rsidRPr="00593524" w:rsidRDefault="001A1F7D" w:rsidP="00C36831">
      <w:pPr>
        <w:jc w:val="both"/>
        <w:rPr>
          <w:sz w:val="18"/>
          <w:szCs w:val="22"/>
        </w:rPr>
      </w:pPr>
    </w:p>
    <w:p w:rsidR="001A1F7D" w:rsidRPr="00593524" w:rsidRDefault="001A1F7D" w:rsidP="00C36831">
      <w:pPr>
        <w:jc w:val="both"/>
        <w:rPr>
          <w:sz w:val="18"/>
          <w:szCs w:val="22"/>
        </w:rPr>
      </w:pPr>
    </w:p>
    <w:p w:rsidR="001A1F7D" w:rsidRPr="00593524" w:rsidRDefault="001A1F7D" w:rsidP="00C36831">
      <w:pPr>
        <w:jc w:val="both"/>
        <w:rPr>
          <w:sz w:val="18"/>
          <w:szCs w:val="22"/>
        </w:rPr>
      </w:pPr>
    </w:p>
    <w:p w:rsidR="001A1F7D" w:rsidRPr="00593524" w:rsidRDefault="001A1F7D" w:rsidP="00C36831">
      <w:pPr>
        <w:jc w:val="both"/>
        <w:rPr>
          <w:sz w:val="18"/>
          <w:szCs w:val="22"/>
        </w:rPr>
      </w:pPr>
    </w:p>
    <w:p w:rsidR="001A1F7D" w:rsidRPr="00593524" w:rsidRDefault="001A1F7D" w:rsidP="00C36831">
      <w:pPr>
        <w:jc w:val="both"/>
        <w:rPr>
          <w:sz w:val="18"/>
          <w:szCs w:val="22"/>
        </w:rPr>
      </w:pPr>
    </w:p>
    <w:p w:rsidR="000E39CD" w:rsidRPr="00593524" w:rsidRDefault="000E39CD" w:rsidP="00C36831">
      <w:pPr>
        <w:jc w:val="both"/>
        <w:rPr>
          <w:sz w:val="18"/>
          <w:szCs w:val="22"/>
        </w:rPr>
      </w:pPr>
    </w:p>
    <w:p w:rsidR="000E39CD" w:rsidRPr="00593524" w:rsidRDefault="000E39CD" w:rsidP="00C36831">
      <w:pPr>
        <w:jc w:val="both"/>
        <w:rPr>
          <w:sz w:val="18"/>
          <w:szCs w:val="22"/>
        </w:rPr>
      </w:pPr>
    </w:p>
    <w:p w:rsidR="000E39CD" w:rsidRPr="00593524" w:rsidRDefault="000E39CD" w:rsidP="00C36831">
      <w:pPr>
        <w:jc w:val="both"/>
        <w:rPr>
          <w:sz w:val="18"/>
          <w:szCs w:val="22"/>
        </w:rPr>
      </w:pPr>
    </w:p>
    <w:p w:rsidR="000E39CD" w:rsidRPr="00593524" w:rsidRDefault="000E39CD" w:rsidP="00C36831">
      <w:pPr>
        <w:jc w:val="both"/>
        <w:rPr>
          <w:sz w:val="18"/>
          <w:szCs w:val="22"/>
        </w:rPr>
      </w:pPr>
    </w:p>
    <w:p w:rsidR="000E39CD" w:rsidRPr="00593524" w:rsidRDefault="000E39CD" w:rsidP="00C36831">
      <w:pPr>
        <w:jc w:val="both"/>
        <w:rPr>
          <w:sz w:val="18"/>
          <w:szCs w:val="22"/>
        </w:rPr>
      </w:pPr>
    </w:p>
    <w:p w:rsidR="000E39CD" w:rsidRPr="00593524" w:rsidRDefault="000E39CD" w:rsidP="00C36831">
      <w:pPr>
        <w:jc w:val="both"/>
        <w:rPr>
          <w:sz w:val="18"/>
          <w:szCs w:val="22"/>
        </w:rPr>
      </w:pPr>
    </w:p>
    <w:p w:rsidR="000E39CD" w:rsidRPr="00593524" w:rsidRDefault="000E39CD" w:rsidP="00C36831">
      <w:pPr>
        <w:jc w:val="both"/>
        <w:rPr>
          <w:sz w:val="18"/>
          <w:szCs w:val="22"/>
        </w:rPr>
      </w:pPr>
    </w:p>
    <w:p w:rsidR="000E39CD" w:rsidRPr="00593524" w:rsidRDefault="000E39CD" w:rsidP="00C36831">
      <w:pPr>
        <w:jc w:val="both"/>
        <w:rPr>
          <w:sz w:val="18"/>
          <w:szCs w:val="22"/>
        </w:rPr>
      </w:pPr>
    </w:p>
    <w:p w:rsidR="000E39CD" w:rsidRPr="00593524" w:rsidRDefault="000E39CD" w:rsidP="00C36831">
      <w:pPr>
        <w:jc w:val="both"/>
        <w:rPr>
          <w:sz w:val="18"/>
          <w:szCs w:val="22"/>
        </w:rPr>
      </w:pPr>
    </w:p>
    <w:p w:rsidR="000E39CD" w:rsidRPr="00593524" w:rsidRDefault="000E39CD" w:rsidP="00C36831">
      <w:pPr>
        <w:jc w:val="both"/>
        <w:rPr>
          <w:sz w:val="18"/>
          <w:szCs w:val="22"/>
        </w:rPr>
      </w:pPr>
    </w:p>
    <w:p w:rsidR="000E39CD" w:rsidRPr="00593524" w:rsidRDefault="000E39CD" w:rsidP="00C36831">
      <w:pPr>
        <w:jc w:val="both"/>
        <w:rPr>
          <w:sz w:val="18"/>
          <w:szCs w:val="22"/>
        </w:rPr>
      </w:pPr>
    </w:p>
    <w:p w:rsidR="000E39CD" w:rsidRPr="00593524" w:rsidRDefault="000E39CD" w:rsidP="00C36831">
      <w:pPr>
        <w:jc w:val="both"/>
        <w:rPr>
          <w:sz w:val="18"/>
          <w:szCs w:val="22"/>
        </w:rPr>
      </w:pPr>
    </w:p>
    <w:p w:rsidR="000E39CD" w:rsidRPr="00593524" w:rsidRDefault="000E39CD" w:rsidP="00C36831">
      <w:pPr>
        <w:jc w:val="both"/>
        <w:rPr>
          <w:sz w:val="18"/>
          <w:szCs w:val="22"/>
        </w:rPr>
      </w:pPr>
    </w:p>
    <w:p w:rsidR="000E39CD" w:rsidRPr="00593524" w:rsidRDefault="000E39CD" w:rsidP="00C36831">
      <w:pPr>
        <w:jc w:val="both"/>
        <w:rPr>
          <w:sz w:val="18"/>
          <w:szCs w:val="22"/>
        </w:rPr>
      </w:pPr>
    </w:p>
    <w:p w:rsidR="000E39CD" w:rsidRPr="00593524" w:rsidRDefault="000E39CD" w:rsidP="00C36831">
      <w:pPr>
        <w:jc w:val="both"/>
        <w:rPr>
          <w:sz w:val="18"/>
          <w:szCs w:val="22"/>
        </w:rPr>
      </w:pPr>
    </w:p>
    <w:p w:rsidR="000E39CD" w:rsidRPr="00593524" w:rsidRDefault="000E39CD" w:rsidP="00C36831">
      <w:pPr>
        <w:jc w:val="both"/>
        <w:rPr>
          <w:sz w:val="18"/>
          <w:szCs w:val="22"/>
        </w:rPr>
      </w:pPr>
    </w:p>
    <w:p w:rsidR="001A1F7D" w:rsidRPr="00593524" w:rsidRDefault="001A1F7D" w:rsidP="00C36831">
      <w:pPr>
        <w:jc w:val="both"/>
        <w:rPr>
          <w:sz w:val="18"/>
          <w:szCs w:val="22"/>
        </w:rPr>
      </w:pPr>
    </w:p>
    <w:p w:rsidR="001A1F7D" w:rsidRPr="00593524" w:rsidRDefault="001A1F7D" w:rsidP="00C36831">
      <w:pPr>
        <w:jc w:val="both"/>
        <w:rPr>
          <w:sz w:val="18"/>
          <w:szCs w:val="22"/>
        </w:rPr>
      </w:pPr>
    </w:p>
    <w:p w:rsidR="000E39CD" w:rsidRPr="00593524" w:rsidRDefault="000E39CD" w:rsidP="00C36831">
      <w:pPr>
        <w:jc w:val="both"/>
        <w:rPr>
          <w:sz w:val="18"/>
          <w:szCs w:val="22"/>
        </w:rPr>
      </w:pPr>
    </w:p>
    <w:p w:rsidR="001A1F7D" w:rsidRPr="00593524" w:rsidRDefault="001A1F7D" w:rsidP="00C36831">
      <w:pPr>
        <w:jc w:val="both"/>
        <w:rPr>
          <w:sz w:val="18"/>
          <w:szCs w:val="22"/>
        </w:rPr>
      </w:pPr>
    </w:p>
    <w:p w:rsidR="001A1F7D" w:rsidRPr="00593524" w:rsidRDefault="001A1F7D" w:rsidP="001A1F7D">
      <w:pPr>
        <w:tabs>
          <w:tab w:val="left" w:pos="6237"/>
        </w:tabs>
        <w:ind w:firstLine="567"/>
        <w:jc w:val="center"/>
        <w:rPr>
          <w:szCs w:val="28"/>
        </w:rPr>
      </w:pPr>
      <w:r w:rsidRPr="00593524">
        <w:rPr>
          <w:szCs w:val="28"/>
        </w:rPr>
        <w:t xml:space="preserve">                                                                       Приложение № 2</w:t>
      </w:r>
    </w:p>
    <w:p w:rsidR="001A1F7D" w:rsidRPr="00593524" w:rsidRDefault="001A1F7D" w:rsidP="001A1F7D">
      <w:pPr>
        <w:tabs>
          <w:tab w:val="left" w:pos="6096"/>
        </w:tabs>
        <w:ind w:left="4820"/>
        <w:jc w:val="center"/>
        <w:rPr>
          <w:szCs w:val="28"/>
        </w:rPr>
      </w:pPr>
      <w:r w:rsidRPr="00593524">
        <w:rPr>
          <w:szCs w:val="28"/>
        </w:rPr>
        <w:t>к Административному регламенту</w:t>
      </w:r>
    </w:p>
    <w:p w:rsidR="001A1F7D" w:rsidRPr="00593524" w:rsidRDefault="001A1F7D" w:rsidP="001A1F7D">
      <w:pPr>
        <w:tabs>
          <w:tab w:val="left" w:pos="6096"/>
        </w:tabs>
        <w:ind w:left="4820"/>
        <w:jc w:val="center"/>
        <w:rPr>
          <w:szCs w:val="28"/>
        </w:rPr>
      </w:pPr>
      <w:r w:rsidRPr="00593524">
        <w:rPr>
          <w:szCs w:val="28"/>
        </w:rPr>
        <w:t>по предоставлению муниципальной услуги «</w:t>
      </w:r>
      <w:r w:rsidR="00803845" w:rsidRPr="00593524">
        <w:rPr>
          <w:szCs w:val="28"/>
        </w:rPr>
        <w:t>Перевод жилого помещения в нежилое помещение и нежилого помещения в жилое помещение</w:t>
      </w:r>
      <w:r w:rsidRPr="00593524">
        <w:rPr>
          <w:szCs w:val="28"/>
        </w:rPr>
        <w:t>»</w:t>
      </w:r>
    </w:p>
    <w:p w:rsidR="001A1F7D" w:rsidRPr="00593524" w:rsidRDefault="001A1F7D" w:rsidP="00C36831">
      <w:pPr>
        <w:jc w:val="both"/>
        <w:rPr>
          <w:sz w:val="18"/>
          <w:szCs w:val="22"/>
        </w:rPr>
      </w:pPr>
    </w:p>
    <w:p w:rsidR="001A1F7D" w:rsidRPr="00593524" w:rsidRDefault="001A1F7D" w:rsidP="001A1F7D">
      <w:pPr>
        <w:ind w:firstLine="595"/>
        <w:jc w:val="center"/>
        <w:rPr>
          <w:szCs w:val="28"/>
        </w:rPr>
      </w:pPr>
      <w:r w:rsidRPr="00593524">
        <w:rPr>
          <w:szCs w:val="28"/>
        </w:rPr>
        <w:t>Шаблон заявления для физических и юридических лиц</w:t>
      </w:r>
    </w:p>
    <w:p w:rsidR="001A1F7D" w:rsidRPr="00593524" w:rsidRDefault="001A1F7D" w:rsidP="00C36831">
      <w:pPr>
        <w:jc w:val="both"/>
        <w:rPr>
          <w:sz w:val="18"/>
          <w:szCs w:val="22"/>
        </w:rPr>
      </w:pPr>
    </w:p>
    <w:p w:rsidR="00803845" w:rsidRPr="00593524" w:rsidRDefault="00803845" w:rsidP="00803845">
      <w:pPr>
        <w:spacing w:before="300"/>
        <w:jc w:val="center"/>
        <w:rPr>
          <w:b/>
          <w:bCs/>
          <w:sz w:val="26"/>
          <w:szCs w:val="26"/>
        </w:rPr>
      </w:pPr>
      <w:r w:rsidRPr="00593524">
        <w:rPr>
          <w:b/>
          <w:bCs/>
          <w:sz w:val="26"/>
          <w:szCs w:val="26"/>
        </w:rPr>
        <w:t>Заявление</w:t>
      </w:r>
    </w:p>
    <w:p w:rsidR="00803845" w:rsidRPr="00593524" w:rsidRDefault="00803845" w:rsidP="00803845">
      <w:pPr>
        <w:jc w:val="center"/>
        <w:rPr>
          <w:b/>
          <w:bCs/>
          <w:sz w:val="26"/>
          <w:szCs w:val="26"/>
        </w:rPr>
      </w:pPr>
      <w:r w:rsidRPr="00593524">
        <w:rPr>
          <w:b/>
          <w:bCs/>
          <w:sz w:val="26"/>
          <w:szCs w:val="26"/>
        </w:rPr>
        <w:t>о переводе жилого помещения в нежилое помещение</w:t>
      </w:r>
    </w:p>
    <w:p w:rsidR="00803845" w:rsidRPr="00593524" w:rsidRDefault="00803845" w:rsidP="00803845">
      <w:pPr>
        <w:spacing w:after="400"/>
        <w:jc w:val="center"/>
        <w:rPr>
          <w:b/>
          <w:bCs/>
          <w:sz w:val="26"/>
          <w:szCs w:val="26"/>
        </w:rPr>
      </w:pPr>
      <w:r w:rsidRPr="00593524">
        <w:rPr>
          <w:b/>
          <w:bCs/>
          <w:sz w:val="26"/>
          <w:szCs w:val="26"/>
        </w:rPr>
        <w:t>и нежилого помещения в жилое помещение</w:t>
      </w:r>
    </w:p>
    <w:tbl>
      <w:tblPr>
        <w:tblW w:w="102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0"/>
        <w:gridCol w:w="177"/>
        <w:gridCol w:w="1418"/>
        <w:gridCol w:w="2305"/>
        <w:gridCol w:w="5835"/>
        <w:gridCol w:w="110"/>
      </w:tblGrid>
      <w:tr w:rsidR="00593524" w:rsidRPr="00593524" w:rsidTr="00933CDA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от</w:t>
            </w:r>
          </w:p>
        </w:tc>
        <w:tc>
          <w:tcPr>
            <w:tcW w:w="973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right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,</w:t>
            </w:r>
          </w:p>
        </w:tc>
      </w:tr>
      <w:tr w:rsidR="00593524" w:rsidRPr="00593524" w:rsidTr="00933CDA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</w:p>
        </w:tc>
        <w:tc>
          <w:tcPr>
            <w:tcW w:w="9735" w:type="dxa"/>
            <w:gridSpan w:val="4"/>
            <w:tcBorders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593524">
              <w:rPr>
                <w:rFonts w:eastAsiaTheme="minorEastAsia"/>
                <w:i/>
                <w:iCs/>
                <w:sz w:val="22"/>
                <w:szCs w:val="22"/>
              </w:rPr>
              <w:t>(фамилия, имя, отчество или полное наименование организации)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</w:p>
        </w:tc>
      </w:tr>
      <w:tr w:rsidR="00593524" w:rsidRPr="00593524" w:rsidTr="00933CD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lastRenderedPageBreak/>
              <w:t>тел.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593524" w:rsidRPr="00593524" w:rsidTr="00933CDA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0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 xml:space="preserve">Доверенность </w:t>
            </w:r>
            <w:r w:rsidRPr="00593524">
              <w:rPr>
                <w:rFonts w:eastAsiaTheme="minorEastAsia"/>
                <w:sz w:val="26"/>
                <w:szCs w:val="26"/>
                <w:vertAlign w:val="superscript"/>
              </w:rPr>
              <w:t>&lt;*&gt;</w:t>
            </w:r>
          </w:p>
        </w:tc>
        <w:tc>
          <w:tcPr>
            <w:tcW w:w="825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0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593524" w:rsidRPr="00593524" w:rsidTr="00933CDA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</w:p>
        </w:tc>
        <w:tc>
          <w:tcPr>
            <w:tcW w:w="8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593524">
              <w:rPr>
                <w:rFonts w:eastAsiaTheme="minorEastAsia"/>
                <w:i/>
                <w:iCs/>
                <w:sz w:val="22"/>
                <w:szCs w:val="22"/>
              </w:rPr>
              <w:t>(реквизиты)</w:t>
            </w:r>
          </w:p>
        </w:tc>
      </w:tr>
      <w:tr w:rsidR="00593524" w:rsidRPr="00593524" w:rsidTr="00933CDA">
        <w:trPr>
          <w:cantSplit/>
        </w:trPr>
        <w:tc>
          <w:tcPr>
            <w:tcW w:w="102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93524" w:rsidRPr="00593524" w:rsidTr="00933CDA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</w:p>
        </w:tc>
        <w:tc>
          <w:tcPr>
            <w:tcW w:w="9845" w:type="dxa"/>
            <w:gridSpan w:val="5"/>
            <w:tcBorders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593524">
              <w:rPr>
                <w:rFonts w:eastAsiaTheme="minorEastAsia"/>
                <w:i/>
                <w:iCs/>
                <w:sz w:val="22"/>
                <w:szCs w:val="22"/>
              </w:rPr>
              <w:t>(фамилия, имя, отчество представителя собственник</w:t>
            </w:r>
            <w:proofErr w:type="gramStart"/>
            <w:r w:rsidRPr="00593524">
              <w:rPr>
                <w:rFonts w:eastAsiaTheme="minorEastAsia"/>
                <w:i/>
                <w:iCs/>
                <w:sz w:val="22"/>
                <w:szCs w:val="22"/>
              </w:rPr>
              <w:t>а(</w:t>
            </w:r>
            <w:proofErr w:type="spellStart"/>
            <w:proofErr w:type="gramEnd"/>
            <w:r w:rsidRPr="00593524">
              <w:rPr>
                <w:rFonts w:eastAsiaTheme="minorEastAsia"/>
                <w:i/>
                <w:iCs/>
                <w:sz w:val="22"/>
                <w:szCs w:val="22"/>
              </w:rPr>
              <w:t>ов</w:t>
            </w:r>
            <w:proofErr w:type="spellEnd"/>
            <w:r w:rsidRPr="00593524">
              <w:rPr>
                <w:rFonts w:eastAsiaTheme="minorEastAsia"/>
                <w:i/>
                <w:iCs/>
                <w:sz w:val="22"/>
                <w:szCs w:val="22"/>
              </w:rPr>
              <w:t>), арендатора)</w:t>
            </w:r>
          </w:p>
        </w:tc>
      </w:tr>
    </w:tbl>
    <w:p w:rsidR="00803845" w:rsidRPr="00593524" w:rsidRDefault="00803845" w:rsidP="00803845">
      <w:pPr>
        <w:spacing w:before="100"/>
        <w:ind w:firstLine="720"/>
        <w:jc w:val="both"/>
        <w:rPr>
          <w:sz w:val="2"/>
          <w:szCs w:val="2"/>
        </w:rPr>
      </w:pPr>
      <w:r w:rsidRPr="00593524">
        <w:rPr>
          <w:sz w:val="26"/>
          <w:szCs w:val="26"/>
        </w:rPr>
        <w:t>Место нахождения переводимого помещения: ________________________________</w:t>
      </w:r>
      <w:r w:rsidRPr="00593524">
        <w:rPr>
          <w:sz w:val="26"/>
          <w:szCs w:val="26"/>
        </w:rPr>
        <w:br/>
      </w:r>
    </w:p>
    <w:tbl>
      <w:tblPr>
        <w:tblW w:w="102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2778"/>
        <w:gridCol w:w="539"/>
        <w:gridCol w:w="312"/>
        <w:gridCol w:w="2183"/>
        <w:gridCol w:w="425"/>
        <w:gridCol w:w="709"/>
        <w:gridCol w:w="510"/>
        <w:gridCol w:w="738"/>
      </w:tblGrid>
      <w:tr w:rsidR="00593524" w:rsidRPr="00593524" w:rsidTr="00933CDA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_______________</w:t>
            </w:r>
          </w:p>
        </w:tc>
        <w:tc>
          <w:tcPr>
            <w:tcW w:w="2778" w:type="dxa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, ул.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, д.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, кв.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93524" w:rsidRPr="00593524" w:rsidTr="00933CDA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200"/>
              <w:ind w:firstLine="72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Собственни</w:t>
            </w:r>
            <w:proofErr w:type="gramStart"/>
            <w:r w:rsidRPr="00593524">
              <w:rPr>
                <w:rFonts w:eastAsiaTheme="minorEastAsia"/>
                <w:sz w:val="26"/>
                <w:szCs w:val="26"/>
              </w:rPr>
              <w:t>к(</w:t>
            </w:r>
            <w:proofErr w:type="gramEnd"/>
            <w:r w:rsidRPr="00593524">
              <w:rPr>
                <w:rFonts w:eastAsiaTheme="minorEastAsia"/>
                <w:sz w:val="26"/>
                <w:szCs w:val="26"/>
              </w:rPr>
              <w:t>и) переводимого помещения:</w:t>
            </w:r>
          </w:p>
        </w:tc>
        <w:tc>
          <w:tcPr>
            <w:tcW w:w="45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20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593524" w:rsidRPr="00593524" w:rsidTr="00933CDA">
        <w:trPr>
          <w:cantSplit/>
        </w:trPr>
        <w:tc>
          <w:tcPr>
            <w:tcW w:w="1023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803845" w:rsidRPr="00593524" w:rsidRDefault="00803845" w:rsidP="00803845">
      <w:pPr>
        <w:spacing w:before="100"/>
        <w:ind w:firstLine="720"/>
        <w:jc w:val="both"/>
        <w:rPr>
          <w:sz w:val="2"/>
          <w:szCs w:val="2"/>
        </w:rPr>
      </w:pPr>
      <w:r w:rsidRPr="00593524">
        <w:rPr>
          <w:sz w:val="26"/>
          <w:szCs w:val="26"/>
        </w:rPr>
        <w:t xml:space="preserve">Прошу разрешить перевод жилого помещения в нежилое помещение, нежилого помещения в жилое помещение </w:t>
      </w:r>
      <w:r w:rsidRPr="00593524">
        <w:rPr>
          <w:i/>
          <w:iCs/>
          <w:sz w:val="26"/>
          <w:szCs w:val="26"/>
        </w:rPr>
        <w:t>(ненужное зачеркнуть),</w:t>
      </w:r>
      <w:r w:rsidRPr="00593524">
        <w:rPr>
          <w:sz w:val="26"/>
          <w:szCs w:val="26"/>
        </w:rPr>
        <w:t xml:space="preserve"> занимаемого на основании права</w:t>
      </w:r>
      <w:r w:rsidRPr="00593524">
        <w:rPr>
          <w:sz w:val="26"/>
          <w:szCs w:val="26"/>
        </w:rPr>
        <w:br/>
      </w:r>
    </w:p>
    <w:tbl>
      <w:tblPr>
        <w:tblW w:w="102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7400"/>
      </w:tblGrid>
      <w:tr w:rsidR="00593524" w:rsidRPr="00593524" w:rsidTr="00933CD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 xml:space="preserve">собственности, в связи </w:t>
            </w:r>
            <w:proofErr w:type="gramStart"/>
            <w:r w:rsidRPr="00593524">
              <w:rPr>
                <w:rFonts w:eastAsiaTheme="minorEastAsia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93524" w:rsidRPr="00593524" w:rsidTr="00933CD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</w:p>
        </w:tc>
        <w:tc>
          <w:tcPr>
            <w:tcW w:w="7400" w:type="dxa"/>
            <w:tcBorders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center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593524">
              <w:rPr>
                <w:rFonts w:eastAsiaTheme="minorEastAsia"/>
                <w:i/>
                <w:iCs/>
                <w:sz w:val="22"/>
                <w:szCs w:val="22"/>
              </w:rPr>
              <w:t>(указать причину перевода)</w:t>
            </w:r>
          </w:p>
        </w:tc>
      </w:tr>
      <w:tr w:rsidR="00593524" w:rsidRPr="00593524" w:rsidTr="00933CDA">
        <w:trPr>
          <w:cantSplit/>
        </w:trPr>
        <w:tc>
          <w:tcPr>
            <w:tcW w:w="1023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803845" w:rsidRPr="00593524" w:rsidRDefault="00803845" w:rsidP="00803845">
      <w:pPr>
        <w:jc w:val="both"/>
        <w:rPr>
          <w:sz w:val="26"/>
          <w:szCs w:val="26"/>
        </w:rPr>
      </w:pPr>
      <w:r w:rsidRPr="00593524">
        <w:rPr>
          <w:sz w:val="26"/>
          <w:szCs w:val="26"/>
        </w:rPr>
        <w:t>с проведением переустройства и (или) перепланировки помещения согласно прилагаемому проекту.</w:t>
      </w:r>
    </w:p>
    <w:tbl>
      <w:tblPr>
        <w:tblW w:w="102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5"/>
        <w:gridCol w:w="3480"/>
        <w:gridCol w:w="1984"/>
        <w:gridCol w:w="368"/>
        <w:gridCol w:w="587"/>
        <w:gridCol w:w="888"/>
        <w:gridCol w:w="567"/>
        <w:gridCol w:w="1446"/>
      </w:tblGrid>
      <w:tr w:rsidR="00593524" w:rsidRPr="00593524" w:rsidTr="00933CDA">
        <w:trPr>
          <w:cantSplit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00"/>
              <w:ind w:firstLine="72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Срок производства ремонтно-строительных работ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0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00"/>
              <w:ind w:left="57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мес.</w:t>
            </w:r>
          </w:p>
        </w:tc>
      </w:tr>
      <w:tr w:rsidR="00593524" w:rsidRPr="00593524" w:rsidTr="00933CDA"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00"/>
              <w:ind w:firstLine="72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 xml:space="preserve">Режим производства ремонтно-строительных работ </w:t>
            </w:r>
            <w:proofErr w:type="gramStart"/>
            <w:r w:rsidRPr="00593524">
              <w:rPr>
                <w:rFonts w:eastAsiaTheme="minorEastAsia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147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0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00"/>
              <w:jc w:val="center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по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0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93524" w:rsidRPr="00593524" w:rsidTr="00933CDA">
        <w:trPr>
          <w:cantSplit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 xml:space="preserve">часов </w:t>
            </w:r>
            <w:proofErr w:type="gramStart"/>
            <w:r w:rsidRPr="00593524">
              <w:rPr>
                <w:rFonts w:eastAsiaTheme="minorEastAsia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ind w:left="57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дни.</w:t>
            </w:r>
          </w:p>
        </w:tc>
      </w:tr>
    </w:tbl>
    <w:p w:rsidR="00803845" w:rsidRPr="00593524" w:rsidRDefault="00803845" w:rsidP="00803845">
      <w:pPr>
        <w:spacing w:before="200"/>
        <w:ind w:firstLine="720"/>
        <w:jc w:val="both"/>
        <w:rPr>
          <w:sz w:val="26"/>
          <w:szCs w:val="26"/>
        </w:rPr>
      </w:pPr>
      <w:r w:rsidRPr="00593524">
        <w:rPr>
          <w:sz w:val="26"/>
          <w:szCs w:val="26"/>
        </w:rPr>
        <w:t>Обязуюсь</w:t>
      </w:r>
      <w:proofErr w:type="gramStart"/>
      <w:r w:rsidRPr="00593524">
        <w:rPr>
          <w:sz w:val="26"/>
          <w:szCs w:val="26"/>
        </w:rPr>
        <w:t xml:space="preserve"> (-</w:t>
      </w:r>
      <w:proofErr w:type="gramEnd"/>
      <w:r w:rsidRPr="00593524">
        <w:rPr>
          <w:sz w:val="26"/>
          <w:szCs w:val="26"/>
        </w:rPr>
        <w:t>емся):</w:t>
      </w:r>
    </w:p>
    <w:p w:rsidR="00803845" w:rsidRPr="00593524" w:rsidRDefault="00803845" w:rsidP="00933CDA">
      <w:pPr>
        <w:spacing w:before="40"/>
        <w:jc w:val="both"/>
        <w:rPr>
          <w:sz w:val="26"/>
          <w:szCs w:val="26"/>
        </w:rPr>
      </w:pPr>
      <w:r w:rsidRPr="00593524">
        <w:rPr>
          <w:sz w:val="26"/>
          <w:szCs w:val="26"/>
        </w:rPr>
        <w:t>- осуществить ремонтно-строительные работы в соответствии с проектом (проектной документацией);</w:t>
      </w:r>
    </w:p>
    <w:p w:rsidR="00803845" w:rsidRPr="00593524" w:rsidRDefault="00803845" w:rsidP="00933CDA">
      <w:pPr>
        <w:spacing w:before="40"/>
        <w:jc w:val="both"/>
        <w:rPr>
          <w:sz w:val="26"/>
          <w:szCs w:val="26"/>
        </w:rPr>
      </w:pPr>
      <w:r w:rsidRPr="00593524">
        <w:rPr>
          <w:sz w:val="26"/>
          <w:szCs w:val="26"/>
        </w:rPr>
        <w:t xml:space="preserve">- обеспечить свободный доступ к месту проведения ремонтно-строительных работ представителей собственника (балансодержателя) жилищного фонда, членов комиссии по рассмотрению вопросов перевода жилого помещения в нежилое помещение и нежилого помещения в жилое помещение, переустройства и перепланировки жилого помещения на территории Аксайского городского поселения для проверки хода работ; </w:t>
      </w:r>
    </w:p>
    <w:p w:rsidR="00803845" w:rsidRPr="00593524" w:rsidRDefault="00803845" w:rsidP="00933CDA">
      <w:pPr>
        <w:spacing w:before="40"/>
        <w:jc w:val="both"/>
        <w:rPr>
          <w:sz w:val="26"/>
          <w:szCs w:val="26"/>
        </w:rPr>
      </w:pPr>
      <w:r w:rsidRPr="00593524">
        <w:rPr>
          <w:sz w:val="26"/>
          <w:szCs w:val="26"/>
        </w:rPr>
        <w:t>- осуществить работы в установленные сроки и с соблюдением согласованного режима проведения работ.</w:t>
      </w:r>
    </w:p>
    <w:p w:rsidR="00803845" w:rsidRPr="00593524" w:rsidRDefault="00803845" w:rsidP="00803845">
      <w:pPr>
        <w:spacing w:before="120"/>
        <w:ind w:firstLine="720"/>
        <w:jc w:val="both"/>
        <w:rPr>
          <w:sz w:val="26"/>
          <w:szCs w:val="26"/>
        </w:rPr>
      </w:pPr>
      <w:r w:rsidRPr="00593524">
        <w:rPr>
          <w:sz w:val="26"/>
          <w:szCs w:val="26"/>
        </w:rPr>
        <w:t>Приложения:</w:t>
      </w:r>
    </w:p>
    <w:tbl>
      <w:tblPr>
        <w:tblW w:w="102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9101"/>
      </w:tblGrid>
      <w:tr w:rsidR="00593524" w:rsidRPr="00593524" w:rsidTr="00933CDA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ind w:firstLine="72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1.</w:t>
            </w:r>
          </w:p>
        </w:tc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Правоустанавливающи</w:t>
            </w:r>
            <w:proofErr w:type="gramStart"/>
            <w:r w:rsidRPr="00593524">
              <w:rPr>
                <w:rFonts w:eastAsiaTheme="minorEastAsia"/>
                <w:sz w:val="26"/>
                <w:szCs w:val="26"/>
              </w:rPr>
              <w:t>й(</w:t>
            </w:r>
            <w:proofErr w:type="spellStart"/>
            <w:proofErr w:type="gramEnd"/>
            <w:r w:rsidRPr="00593524">
              <w:rPr>
                <w:rFonts w:eastAsiaTheme="minorEastAsia"/>
                <w:sz w:val="26"/>
                <w:szCs w:val="26"/>
              </w:rPr>
              <w:t>ие</w:t>
            </w:r>
            <w:proofErr w:type="spellEnd"/>
            <w:r w:rsidRPr="00593524">
              <w:rPr>
                <w:rFonts w:eastAsiaTheme="minorEastAsia"/>
                <w:sz w:val="26"/>
                <w:szCs w:val="26"/>
              </w:rPr>
              <w:t>) документ(</w:t>
            </w:r>
            <w:proofErr w:type="spellStart"/>
            <w:r w:rsidRPr="00593524">
              <w:rPr>
                <w:rFonts w:eastAsiaTheme="minorEastAsia"/>
                <w:sz w:val="26"/>
                <w:szCs w:val="26"/>
              </w:rPr>
              <w:t>ы</w:t>
            </w:r>
            <w:proofErr w:type="spellEnd"/>
            <w:r w:rsidRPr="00593524">
              <w:rPr>
                <w:rFonts w:eastAsiaTheme="minorEastAsia"/>
                <w:sz w:val="26"/>
                <w:szCs w:val="26"/>
              </w:rPr>
              <w:t>):</w:t>
            </w:r>
          </w:p>
        </w:tc>
      </w:tr>
    </w:tbl>
    <w:p w:rsidR="00803845" w:rsidRPr="00593524" w:rsidRDefault="00803845" w:rsidP="00803845">
      <w:pPr>
        <w:ind w:firstLine="720"/>
        <w:jc w:val="both"/>
        <w:rPr>
          <w:sz w:val="26"/>
          <w:szCs w:val="26"/>
        </w:rPr>
      </w:pPr>
    </w:p>
    <w:tbl>
      <w:tblPr>
        <w:tblW w:w="102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977"/>
        <w:gridCol w:w="1871"/>
      </w:tblGrid>
      <w:tr w:rsidR="00593524" w:rsidRPr="00593524" w:rsidTr="00933CDA">
        <w:trPr>
          <w:cantSplit/>
          <w:trHeight w:val="351"/>
        </w:trPr>
        <w:tc>
          <w:tcPr>
            <w:tcW w:w="5387" w:type="dxa"/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Вид документа</w:t>
            </w:r>
          </w:p>
        </w:tc>
        <w:tc>
          <w:tcPr>
            <w:tcW w:w="2977" w:type="dxa"/>
            <w:tcBorders>
              <w:lef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Реквизиты</w:t>
            </w:r>
          </w:p>
        </w:tc>
        <w:tc>
          <w:tcPr>
            <w:tcW w:w="1871" w:type="dxa"/>
            <w:tcBorders>
              <w:lef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Кол-во листов</w:t>
            </w:r>
          </w:p>
        </w:tc>
      </w:tr>
      <w:tr w:rsidR="00593524" w:rsidRPr="00593524" w:rsidTr="00933CDA">
        <w:trPr>
          <w:cantSplit/>
          <w:trHeight w:val="348"/>
        </w:trPr>
        <w:tc>
          <w:tcPr>
            <w:tcW w:w="5387" w:type="dxa"/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71" w:type="dxa"/>
            <w:tcBorders>
              <w:lef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593524" w:rsidRPr="00593524" w:rsidTr="00933CDA">
        <w:trPr>
          <w:cantSplit/>
          <w:trHeight w:val="348"/>
        </w:trPr>
        <w:tc>
          <w:tcPr>
            <w:tcW w:w="5387" w:type="dxa"/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71" w:type="dxa"/>
            <w:tcBorders>
              <w:lef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803845" w:rsidRPr="00593524" w:rsidRDefault="00803845" w:rsidP="00933CDA">
      <w:pPr>
        <w:spacing w:before="40"/>
        <w:jc w:val="both"/>
        <w:rPr>
          <w:sz w:val="26"/>
          <w:szCs w:val="26"/>
        </w:rPr>
      </w:pPr>
      <w:r w:rsidRPr="00593524">
        <w:rPr>
          <w:sz w:val="26"/>
          <w:szCs w:val="26"/>
        </w:rPr>
        <w:t>2. Копи</w:t>
      </w:r>
      <w:proofErr w:type="gramStart"/>
      <w:r w:rsidRPr="00593524">
        <w:rPr>
          <w:sz w:val="26"/>
          <w:szCs w:val="26"/>
        </w:rPr>
        <w:t>я(</w:t>
      </w:r>
      <w:proofErr w:type="gramEnd"/>
      <w:r w:rsidRPr="00593524">
        <w:rPr>
          <w:sz w:val="26"/>
          <w:szCs w:val="26"/>
        </w:rPr>
        <w:t>и) документа(</w:t>
      </w:r>
      <w:proofErr w:type="spellStart"/>
      <w:r w:rsidRPr="00593524">
        <w:rPr>
          <w:sz w:val="26"/>
          <w:szCs w:val="26"/>
        </w:rPr>
        <w:t>ов</w:t>
      </w:r>
      <w:proofErr w:type="spellEnd"/>
      <w:r w:rsidRPr="00593524">
        <w:rPr>
          <w:sz w:val="26"/>
          <w:szCs w:val="26"/>
        </w:rPr>
        <w:t>), удостоверяющего(их) личность(</w:t>
      </w:r>
      <w:proofErr w:type="spellStart"/>
      <w:r w:rsidRPr="00593524">
        <w:rPr>
          <w:sz w:val="26"/>
          <w:szCs w:val="26"/>
        </w:rPr>
        <w:t>ти</w:t>
      </w:r>
      <w:proofErr w:type="spellEnd"/>
      <w:r w:rsidRPr="00593524">
        <w:rPr>
          <w:sz w:val="26"/>
          <w:szCs w:val="26"/>
        </w:rPr>
        <w:t>), или копии регистрационных документов организации.</w:t>
      </w:r>
    </w:p>
    <w:p w:rsidR="00803845" w:rsidRPr="00593524" w:rsidRDefault="00803845" w:rsidP="00933CDA">
      <w:pPr>
        <w:spacing w:before="40"/>
        <w:jc w:val="both"/>
        <w:rPr>
          <w:sz w:val="2"/>
          <w:szCs w:val="2"/>
        </w:rPr>
      </w:pPr>
      <w:r w:rsidRPr="00593524">
        <w:rPr>
          <w:sz w:val="26"/>
          <w:szCs w:val="26"/>
        </w:rPr>
        <w:t>3. Проект (проектная документация) переустройства и (или) перепланировки</w:t>
      </w:r>
      <w:r w:rsidRPr="00593524">
        <w:rPr>
          <w:sz w:val="26"/>
          <w:szCs w:val="26"/>
        </w:rPr>
        <w:br/>
      </w:r>
    </w:p>
    <w:p w:rsidR="00803845" w:rsidRPr="00593524" w:rsidRDefault="00803845" w:rsidP="00803845">
      <w:pPr>
        <w:spacing w:before="40"/>
        <w:jc w:val="both"/>
        <w:rPr>
          <w:sz w:val="2"/>
          <w:szCs w:val="2"/>
        </w:rPr>
      </w:pPr>
    </w:p>
    <w:tbl>
      <w:tblPr>
        <w:tblW w:w="102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1219"/>
        <w:gridCol w:w="6124"/>
      </w:tblGrid>
      <w:tr w:rsidR="00593524" w:rsidRPr="00593524" w:rsidTr="00933CDA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 xml:space="preserve">нежилого помещения </w:t>
            </w:r>
            <w:proofErr w:type="gramStart"/>
            <w:r w:rsidRPr="00593524">
              <w:rPr>
                <w:rFonts w:eastAsiaTheme="minorEastAsia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ind w:left="57"/>
              <w:jc w:val="both"/>
              <w:rPr>
                <w:rFonts w:eastAsiaTheme="minorEastAsia"/>
                <w:sz w:val="26"/>
                <w:szCs w:val="26"/>
              </w:rPr>
            </w:pPr>
            <w:proofErr w:type="gramStart"/>
            <w:r w:rsidRPr="00593524">
              <w:rPr>
                <w:rFonts w:eastAsiaTheme="minorEastAsia"/>
                <w:sz w:val="26"/>
                <w:szCs w:val="26"/>
              </w:rPr>
              <w:t>листах</w:t>
            </w:r>
            <w:proofErr w:type="gramEnd"/>
            <w:r w:rsidRPr="00593524">
              <w:rPr>
                <w:rFonts w:eastAsiaTheme="minorEastAsia"/>
                <w:sz w:val="26"/>
                <w:szCs w:val="26"/>
              </w:rPr>
              <w:t>.</w:t>
            </w:r>
          </w:p>
        </w:tc>
      </w:tr>
    </w:tbl>
    <w:p w:rsidR="00803845" w:rsidRPr="00593524" w:rsidRDefault="00803845" w:rsidP="00933CDA">
      <w:pPr>
        <w:spacing w:before="40"/>
        <w:jc w:val="both"/>
        <w:rPr>
          <w:sz w:val="26"/>
          <w:szCs w:val="26"/>
        </w:rPr>
      </w:pPr>
      <w:r w:rsidRPr="00593524">
        <w:rPr>
          <w:sz w:val="26"/>
          <w:szCs w:val="26"/>
        </w:rPr>
        <w:t xml:space="preserve">4. Технический паспорт переустраиваемого и (или) </w:t>
      </w:r>
      <w:proofErr w:type="spellStart"/>
      <w:r w:rsidRPr="00593524">
        <w:rPr>
          <w:sz w:val="26"/>
          <w:szCs w:val="26"/>
        </w:rPr>
        <w:t>перепланируемого</w:t>
      </w:r>
      <w:proofErr w:type="spellEnd"/>
      <w:r w:rsidRPr="00593524">
        <w:rPr>
          <w:sz w:val="26"/>
          <w:szCs w:val="26"/>
        </w:rPr>
        <w:t xml:space="preserve"> помещения </w:t>
      </w:r>
      <w:proofErr w:type="gramStart"/>
      <w:r w:rsidRPr="00593524">
        <w:rPr>
          <w:sz w:val="26"/>
          <w:szCs w:val="26"/>
        </w:rPr>
        <w:t>на</w:t>
      </w:r>
      <w:proofErr w:type="gramEnd"/>
    </w:p>
    <w:tbl>
      <w:tblPr>
        <w:tblW w:w="102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2013"/>
        <w:gridCol w:w="7088"/>
      </w:tblGrid>
      <w:tr w:rsidR="00593524" w:rsidRPr="00593524" w:rsidTr="00933CDA">
        <w:trPr>
          <w:cantSplit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ind w:left="57"/>
              <w:jc w:val="both"/>
              <w:rPr>
                <w:rFonts w:eastAsiaTheme="minorEastAsia"/>
                <w:sz w:val="26"/>
                <w:szCs w:val="26"/>
              </w:rPr>
            </w:pPr>
            <w:proofErr w:type="gramStart"/>
            <w:r w:rsidRPr="00593524">
              <w:rPr>
                <w:rFonts w:eastAsiaTheme="minorEastAsia"/>
                <w:sz w:val="26"/>
                <w:szCs w:val="26"/>
              </w:rPr>
              <w:t>листах</w:t>
            </w:r>
            <w:proofErr w:type="gramEnd"/>
            <w:r w:rsidRPr="00593524">
              <w:rPr>
                <w:rFonts w:eastAsiaTheme="minorEastAsia"/>
                <w:sz w:val="26"/>
                <w:szCs w:val="26"/>
              </w:rPr>
              <w:t>.</w:t>
            </w:r>
          </w:p>
        </w:tc>
      </w:tr>
      <w:tr w:rsidR="00593524" w:rsidRPr="00593524" w:rsidTr="00933CDA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ind w:firstLine="72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5.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  <w:r w:rsidRPr="00593524">
              <w:rPr>
                <w:rFonts w:eastAsiaTheme="minorEastAsia"/>
                <w:sz w:val="26"/>
                <w:szCs w:val="26"/>
              </w:rPr>
              <w:t>Иные документы</w:t>
            </w:r>
          </w:p>
        </w:tc>
        <w:tc>
          <w:tcPr>
            <w:tcW w:w="7088" w:type="dxa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4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803845" w:rsidRPr="00593524" w:rsidRDefault="00803845" w:rsidP="00803845">
      <w:pPr>
        <w:spacing w:before="240"/>
        <w:ind w:firstLine="720"/>
        <w:jc w:val="both"/>
        <w:rPr>
          <w:sz w:val="26"/>
          <w:szCs w:val="26"/>
        </w:rPr>
      </w:pPr>
      <w:r w:rsidRPr="00593524">
        <w:rPr>
          <w:sz w:val="26"/>
          <w:szCs w:val="26"/>
        </w:rPr>
        <w:lastRenderedPageBreak/>
        <w:t>Подпис</w:t>
      </w:r>
      <w:proofErr w:type="gramStart"/>
      <w:r w:rsidRPr="00593524">
        <w:rPr>
          <w:sz w:val="26"/>
          <w:szCs w:val="26"/>
        </w:rPr>
        <w:t>ь(</w:t>
      </w:r>
      <w:proofErr w:type="gramEnd"/>
      <w:r w:rsidRPr="00593524">
        <w:rPr>
          <w:sz w:val="26"/>
          <w:szCs w:val="26"/>
        </w:rPr>
        <w:t>и) лица (лиц), подавшего(их) заявление:</w:t>
      </w:r>
    </w:p>
    <w:tbl>
      <w:tblPr>
        <w:tblW w:w="1023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13"/>
        <w:gridCol w:w="1439"/>
        <w:gridCol w:w="113"/>
        <w:gridCol w:w="1979"/>
        <w:gridCol w:w="113"/>
        <w:gridCol w:w="1418"/>
        <w:gridCol w:w="113"/>
        <w:gridCol w:w="1440"/>
        <w:gridCol w:w="113"/>
        <w:gridCol w:w="1979"/>
      </w:tblGrid>
      <w:tr w:rsidR="00593524" w:rsidRPr="00593524" w:rsidTr="00933CDA">
        <w:trPr>
          <w:cantSplit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20"/>
              <w:jc w:val="center"/>
              <w:rPr>
                <w:rFonts w:eastAsiaTheme="minorEastAsia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20"/>
              <w:jc w:val="both"/>
              <w:rPr>
                <w:rFonts w:eastAsiaTheme="minorEastAsia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20"/>
              <w:jc w:val="center"/>
              <w:rPr>
                <w:rFonts w:eastAsiaTheme="minorEastAsia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20"/>
              <w:jc w:val="both"/>
              <w:rPr>
                <w:rFonts w:eastAsiaTheme="minorEastAsia"/>
              </w:rPr>
            </w:pP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20"/>
              <w:jc w:val="center"/>
              <w:rPr>
                <w:rFonts w:eastAsiaTheme="minorEastAsia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2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20"/>
              <w:jc w:val="center"/>
              <w:rPr>
                <w:rFonts w:eastAsiaTheme="minorEastAsia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20"/>
              <w:jc w:val="both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20"/>
              <w:jc w:val="center"/>
              <w:rPr>
                <w:rFonts w:eastAsiaTheme="minorEastAsia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20"/>
              <w:jc w:val="both"/>
              <w:rPr>
                <w:rFonts w:eastAsiaTheme="minorEastAsia"/>
              </w:rPr>
            </w:pP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vAlign w:val="bottom"/>
          </w:tcPr>
          <w:p w:rsidR="00803845" w:rsidRPr="00593524" w:rsidRDefault="00803845" w:rsidP="00EC5B85">
            <w:pPr>
              <w:spacing w:before="120"/>
              <w:jc w:val="center"/>
              <w:rPr>
                <w:rFonts w:eastAsiaTheme="minorEastAsia"/>
              </w:rPr>
            </w:pPr>
          </w:p>
        </w:tc>
      </w:tr>
      <w:tr w:rsidR="00593524" w:rsidRPr="00593524" w:rsidTr="00933CDA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93524">
              <w:rPr>
                <w:rFonts w:eastAsiaTheme="minorEastAsia"/>
                <w:sz w:val="22"/>
                <w:szCs w:val="22"/>
              </w:rP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both"/>
              <w:rPr>
                <w:rFonts w:eastAsiaTheme="minorEastAsia"/>
              </w:rPr>
            </w:pPr>
          </w:p>
        </w:tc>
        <w:tc>
          <w:tcPr>
            <w:tcW w:w="1439" w:type="dxa"/>
            <w:tcBorders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93524">
              <w:rPr>
                <w:rFonts w:eastAsiaTheme="minorEastAsia"/>
                <w:sz w:val="22"/>
                <w:szCs w:val="22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both"/>
              <w:rPr>
                <w:rFonts w:eastAsiaTheme="minorEastAsia"/>
              </w:rPr>
            </w:pPr>
          </w:p>
        </w:tc>
        <w:tc>
          <w:tcPr>
            <w:tcW w:w="1979" w:type="dxa"/>
            <w:tcBorders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93524">
              <w:rPr>
                <w:rFonts w:eastAsiaTheme="minorEastAsia"/>
                <w:sz w:val="22"/>
                <w:szCs w:val="22"/>
              </w:rPr>
              <w:t>(фамилия, И.О.)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93524">
              <w:rPr>
                <w:rFonts w:eastAsiaTheme="minorEastAsia"/>
                <w:sz w:val="22"/>
                <w:szCs w:val="22"/>
              </w:rP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both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93524">
              <w:rPr>
                <w:rFonts w:eastAsiaTheme="minorEastAsia"/>
                <w:sz w:val="22"/>
                <w:szCs w:val="22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both"/>
              <w:rPr>
                <w:rFonts w:eastAsiaTheme="minorEastAsia"/>
              </w:rPr>
            </w:pPr>
          </w:p>
        </w:tc>
        <w:tc>
          <w:tcPr>
            <w:tcW w:w="1979" w:type="dxa"/>
            <w:tcBorders>
              <w:left w:val="nil"/>
              <w:bottom w:val="nil"/>
              <w:right w:val="nil"/>
            </w:tcBorders>
          </w:tcPr>
          <w:p w:rsidR="00803845" w:rsidRPr="00593524" w:rsidRDefault="00803845" w:rsidP="00EC5B8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93524">
              <w:rPr>
                <w:rFonts w:eastAsiaTheme="minorEastAsia"/>
                <w:sz w:val="22"/>
                <w:szCs w:val="22"/>
              </w:rPr>
              <w:t>(фамилия, И.О.)</w:t>
            </w:r>
          </w:p>
        </w:tc>
      </w:tr>
    </w:tbl>
    <w:p w:rsidR="00803845" w:rsidRPr="00593524" w:rsidRDefault="00803845" w:rsidP="00803845">
      <w:pPr>
        <w:jc w:val="both"/>
      </w:pPr>
      <w:r w:rsidRPr="00593524">
        <w:rPr>
          <w:rStyle w:val="af"/>
        </w:rPr>
        <w:footnoteReference w:customMarkFollows="1" w:id="1"/>
        <w:sym w:font="Symbol" w:char="F03C"/>
      </w:r>
      <w:r w:rsidRPr="00593524">
        <w:rPr>
          <w:rStyle w:val="af"/>
        </w:rPr>
        <w:sym w:font="Symbol" w:char="F02A"/>
      </w:r>
      <w:r w:rsidRPr="00593524">
        <w:rPr>
          <w:rStyle w:val="af"/>
        </w:rPr>
        <w:sym w:font="Symbol" w:char="F03E"/>
      </w:r>
    </w:p>
    <w:p w:rsidR="00803845" w:rsidRPr="00593524" w:rsidRDefault="00803845" w:rsidP="00803845">
      <w:pPr>
        <w:jc w:val="both"/>
      </w:pPr>
    </w:p>
    <w:p w:rsidR="00803845" w:rsidRPr="00593524" w:rsidRDefault="00803845" w:rsidP="00803845">
      <w:pPr>
        <w:jc w:val="both"/>
      </w:pPr>
      <w:r w:rsidRPr="00593524">
        <w:rPr>
          <w:rStyle w:val="af"/>
          <w:sz w:val="26"/>
          <w:szCs w:val="26"/>
        </w:rPr>
        <w:sym w:font="Symbol" w:char="F03C"/>
      </w:r>
      <w:r w:rsidRPr="00593524">
        <w:rPr>
          <w:rStyle w:val="af"/>
          <w:sz w:val="26"/>
          <w:szCs w:val="26"/>
        </w:rPr>
        <w:sym w:font="Symbol" w:char="F02A"/>
      </w:r>
      <w:r w:rsidRPr="00593524">
        <w:rPr>
          <w:rStyle w:val="af"/>
          <w:sz w:val="26"/>
          <w:szCs w:val="26"/>
        </w:rPr>
        <w:sym w:font="Symbol" w:char="F03E"/>
      </w:r>
      <w:r w:rsidRPr="00593524">
        <w:rPr>
          <w:sz w:val="26"/>
          <w:szCs w:val="26"/>
        </w:rPr>
        <w:t xml:space="preserve"> Заполняется при подаче заявления представителем собственник</w:t>
      </w:r>
      <w:proofErr w:type="gramStart"/>
      <w:r w:rsidRPr="00593524">
        <w:rPr>
          <w:sz w:val="26"/>
          <w:szCs w:val="26"/>
        </w:rPr>
        <w:t>а(</w:t>
      </w:r>
      <w:proofErr w:type="spellStart"/>
      <w:proofErr w:type="gramEnd"/>
      <w:r w:rsidRPr="00593524">
        <w:rPr>
          <w:sz w:val="26"/>
          <w:szCs w:val="26"/>
        </w:rPr>
        <w:t>ов</w:t>
      </w:r>
      <w:proofErr w:type="spellEnd"/>
      <w:r w:rsidRPr="00593524">
        <w:rPr>
          <w:sz w:val="26"/>
          <w:szCs w:val="26"/>
        </w:rPr>
        <w:t>), арендатора.</w:t>
      </w:r>
    </w:p>
    <w:p w:rsidR="001D4903" w:rsidRPr="00593524" w:rsidRDefault="001D4903" w:rsidP="00C36831">
      <w:pPr>
        <w:jc w:val="both"/>
        <w:rPr>
          <w:sz w:val="18"/>
          <w:szCs w:val="22"/>
        </w:rPr>
      </w:pPr>
    </w:p>
    <w:p w:rsidR="001D4903" w:rsidRPr="00593524" w:rsidRDefault="001D4903" w:rsidP="00C36831">
      <w:pPr>
        <w:jc w:val="both"/>
        <w:rPr>
          <w:sz w:val="18"/>
          <w:szCs w:val="22"/>
        </w:rPr>
      </w:pPr>
    </w:p>
    <w:p w:rsidR="001D4903" w:rsidRPr="00593524" w:rsidRDefault="001D4903" w:rsidP="00C36831">
      <w:pPr>
        <w:jc w:val="both"/>
        <w:rPr>
          <w:sz w:val="18"/>
          <w:szCs w:val="22"/>
        </w:rPr>
      </w:pPr>
    </w:p>
    <w:p w:rsidR="001D4903" w:rsidRPr="00593524" w:rsidRDefault="001D4903" w:rsidP="00C36831">
      <w:pPr>
        <w:jc w:val="both"/>
        <w:rPr>
          <w:sz w:val="18"/>
          <w:szCs w:val="22"/>
        </w:rPr>
      </w:pPr>
    </w:p>
    <w:p w:rsidR="001D4903" w:rsidRPr="00593524" w:rsidRDefault="001D4903" w:rsidP="00C36831">
      <w:pPr>
        <w:jc w:val="both"/>
        <w:rPr>
          <w:sz w:val="18"/>
          <w:szCs w:val="22"/>
        </w:rPr>
      </w:pPr>
    </w:p>
    <w:p w:rsidR="00080D45" w:rsidRPr="00593524" w:rsidRDefault="00080D45" w:rsidP="00C36831">
      <w:pPr>
        <w:jc w:val="both"/>
        <w:rPr>
          <w:sz w:val="18"/>
          <w:szCs w:val="22"/>
        </w:rPr>
      </w:pPr>
    </w:p>
    <w:p w:rsidR="00080D45" w:rsidRPr="00593524" w:rsidRDefault="00080D45" w:rsidP="00C36831">
      <w:pPr>
        <w:jc w:val="both"/>
        <w:rPr>
          <w:sz w:val="18"/>
          <w:szCs w:val="22"/>
        </w:rPr>
      </w:pPr>
    </w:p>
    <w:p w:rsidR="00080D45" w:rsidRPr="00593524" w:rsidRDefault="00080D45" w:rsidP="00C36831">
      <w:pPr>
        <w:jc w:val="both"/>
        <w:rPr>
          <w:sz w:val="18"/>
          <w:szCs w:val="22"/>
        </w:rPr>
      </w:pPr>
    </w:p>
    <w:p w:rsidR="00080D45" w:rsidRPr="00593524" w:rsidRDefault="00080D45" w:rsidP="00C36831">
      <w:pPr>
        <w:jc w:val="both"/>
        <w:rPr>
          <w:sz w:val="18"/>
          <w:szCs w:val="22"/>
        </w:rPr>
      </w:pPr>
    </w:p>
    <w:p w:rsidR="00933CDA" w:rsidRPr="00593524" w:rsidRDefault="00933CDA" w:rsidP="00C36831">
      <w:pPr>
        <w:jc w:val="both"/>
        <w:rPr>
          <w:sz w:val="18"/>
          <w:szCs w:val="22"/>
        </w:rPr>
      </w:pPr>
    </w:p>
    <w:p w:rsidR="00933CDA" w:rsidRPr="00593524" w:rsidRDefault="00933CDA" w:rsidP="00C36831">
      <w:pPr>
        <w:jc w:val="both"/>
        <w:rPr>
          <w:sz w:val="18"/>
          <w:szCs w:val="22"/>
        </w:rPr>
      </w:pPr>
    </w:p>
    <w:p w:rsidR="00933CDA" w:rsidRPr="00593524" w:rsidRDefault="00933CDA" w:rsidP="00C36831">
      <w:pPr>
        <w:jc w:val="both"/>
        <w:rPr>
          <w:sz w:val="18"/>
          <w:szCs w:val="22"/>
        </w:rPr>
      </w:pPr>
    </w:p>
    <w:p w:rsidR="00933CDA" w:rsidRPr="00593524" w:rsidRDefault="00933CDA" w:rsidP="00C36831">
      <w:pPr>
        <w:jc w:val="both"/>
        <w:rPr>
          <w:sz w:val="18"/>
          <w:szCs w:val="22"/>
        </w:rPr>
      </w:pPr>
    </w:p>
    <w:p w:rsidR="00933CDA" w:rsidRPr="00593524" w:rsidRDefault="00933CDA" w:rsidP="00C36831">
      <w:pPr>
        <w:jc w:val="both"/>
        <w:rPr>
          <w:sz w:val="18"/>
          <w:szCs w:val="22"/>
        </w:rPr>
      </w:pPr>
    </w:p>
    <w:p w:rsidR="00933CDA" w:rsidRPr="00593524" w:rsidRDefault="00933CDA" w:rsidP="00C36831">
      <w:pPr>
        <w:jc w:val="both"/>
        <w:rPr>
          <w:sz w:val="18"/>
          <w:szCs w:val="22"/>
        </w:rPr>
      </w:pPr>
    </w:p>
    <w:p w:rsidR="00933CDA" w:rsidRPr="00593524" w:rsidRDefault="00933CDA" w:rsidP="00C36831">
      <w:pPr>
        <w:jc w:val="both"/>
        <w:rPr>
          <w:sz w:val="18"/>
          <w:szCs w:val="22"/>
        </w:rPr>
      </w:pPr>
    </w:p>
    <w:p w:rsidR="00080D45" w:rsidRPr="00593524" w:rsidRDefault="00080D45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112672" w:rsidRPr="00593524" w:rsidRDefault="00112672" w:rsidP="00C36831">
      <w:pPr>
        <w:jc w:val="both"/>
        <w:rPr>
          <w:sz w:val="18"/>
          <w:szCs w:val="22"/>
        </w:rPr>
      </w:pPr>
    </w:p>
    <w:p w:rsidR="00080D45" w:rsidRPr="00593524" w:rsidRDefault="00080D45" w:rsidP="00C36831">
      <w:pPr>
        <w:jc w:val="both"/>
        <w:rPr>
          <w:sz w:val="18"/>
          <w:szCs w:val="22"/>
        </w:rPr>
      </w:pPr>
    </w:p>
    <w:p w:rsidR="00080D45" w:rsidRPr="00593524" w:rsidRDefault="00080D45" w:rsidP="00C36831">
      <w:pPr>
        <w:jc w:val="both"/>
        <w:rPr>
          <w:sz w:val="18"/>
          <w:szCs w:val="22"/>
        </w:rPr>
      </w:pPr>
    </w:p>
    <w:p w:rsidR="00080D45" w:rsidRPr="00593524" w:rsidRDefault="00080D45" w:rsidP="00C36831">
      <w:pPr>
        <w:jc w:val="both"/>
        <w:rPr>
          <w:sz w:val="18"/>
          <w:szCs w:val="22"/>
        </w:rPr>
      </w:pPr>
    </w:p>
    <w:p w:rsidR="001D4903" w:rsidRPr="00593524" w:rsidRDefault="001D4903" w:rsidP="00C36831">
      <w:pPr>
        <w:jc w:val="both"/>
        <w:rPr>
          <w:sz w:val="18"/>
          <w:szCs w:val="22"/>
        </w:rPr>
      </w:pPr>
    </w:p>
    <w:p w:rsidR="001D4903" w:rsidRPr="00593524" w:rsidRDefault="001D4903" w:rsidP="00C36831">
      <w:pPr>
        <w:jc w:val="both"/>
        <w:rPr>
          <w:sz w:val="18"/>
          <w:szCs w:val="22"/>
        </w:rPr>
      </w:pPr>
    </w:p>
    <w:p w:rsidR="001A1F7D" w:rsidRPr="00593524" w:rsidRDefault="001A1F7D" w:rsidP="00C36831">
      <w:pPr>
        <w:jc w:val="both"/>
        <w:rPr>
          <w:sz w:val="18"/>
          <w:szCs w:val="22"/>
        </w:rPr>
      </w:pPr>
    </w:p>
    <w:p w:rsidR="001A1F7D" w:rsidRPr="00593524" w:rsidRDefault="001A1F7D" w:rsidP="001A1F7D">
      <w:pPr>
        <w:ind w:left="5103"/>
        <w:jc w:val="right"/>
        <w:outlineLvl w:val="1"/>
        <w:rPr>
          <w:kern w:val="36"/>
          <w:szCs w:val="28"/>
        </w:rPr>
      </w:pPr>
      <w:r w:rsidRPr="00593524">
        <w:rPr>
          <w:kern w:val="36"/>
          <w:szCs w:val="28"/>
        </w:rPr>
        <w:t>Приложение № 3</w:t>
      </w:r>
    </w:p>
    <w:p w:rsidR="001A1F7D" w:rsidRPr="00593524" w:rsidRDefault="001A1F7D" w:rsidP="001A1F7D">
      <w:pPr>
        <w:ind w:left="5103"/>
        <w:jc w:val="right"/>
        <w:outlineLvl w:val="1"/>
        <w:rPr>
          <w:kern w:val="36"/>
          <w:szCs w:val="28"/>
        </w:rPr>
      </w:pPr>
      <w:r w:rsidRPr="00593524">
        <w:rPr>
          <w:kern w:val="36"/>
          <w:szCs w:val="28"/>
        </w:rPr>
        <w:t>к Административному регламенту</w:t>
      </w:r>
    </w:p>
    <w:p w:rsidR="001A1F7D" w:rsidRPr="00593524" w:rsidRDefault="001A1F7D" w:rsidP="001A1F7D">
      <w:pPr>
        <w:jc w:val="center"/>
        <w:outlineLvl w:val="1"/>
        <w:rPr>
          <w:kern w:val="36"/>
          <w:sz w:val="22"/>
          <w:szCs w:val="22"/>
        </w:rPr>
      </w:pPr>
      <w:r w:rsidRPr="00593524">
        <w:rPr>
          <w:kern w:val="36"/>
          <w:sz w:val="22"/>
          <w:szCs w:val="22"/>
        </w:rPr>
        <w:t>Блок схема 1</w:t>
      </w:r>
    </w:p>
    <w:p w:rsidR="001A1F7D" w:rsidRPr="00593524" w:rsidRDefault="00484BC9" w:rsidP="001A1F7D">
      <w:pPr>
        <w:spacing w:before="90" w:after="90"/>
        <w:jc w:val="center"/>
        <w:outlineLvl w:val="1"/>
        <w:rPr>
          <w:sz w:val="22"/>
          <w:szCs w:val="22"/>
        </w:rPr>
      </w:pPr>
      <w:r w:rsidRPr="00484BC9">
        <w:rPr>
          <w:noProof/>
          <w:kern w:val="36"/>
          <w:sz w:val="22"/>
          <w:szCs w:val="22"/>
          <w:lang w:eastAsia="ru-RU"/>
        </w:rPr>
        <w:pict>
          <v:oval id="_x0000_s1028" style="position:absolute;left:0;text-align:left;margin-left:160.85pt;margin-top:36pt;width:123pt;height:31.15pt;z-index:251658752">
            <v:textbox>
              <w:txbxContent>
                <w:p w:rsidR="001A1F7D" w:rsidRPr="00A53D2F" w:rsidRDefault="001A1F7D" w:rsidP="001A1F7D">
                  <w:pPr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  <w:r w:rsidR="00803845" w:rsidRPr="00593524">
        <w:rPr>
          <w:szCs w:val="28"/>
        </w:rPr>
        <w:t xml:space="preserve"> Перевод жилого помещения в нежилое помещение и нежилого помещения в жилое помещение</w:t>
      </w:r>
    </w:p>
    <w:p w:rsidR="001A1F7D" w:rsidRPr="00593524" w:rsidRDefault="001A1F7D" w:rsidP="001A1F7D">
      <w:pPr>
        <w:spacing w:before="90" w:after="90"/>
        <w:jc w:val="center"/>
        <w:outlineLvl w:val="1"/>
        <w:rPr>
          <w:kern w:val="36"/>
          <w:sz w:val="22"/>
          <w:szCs w:val="22"/>
        </w:rPr>
      </w:pPr>
    </w:p>
    <w:p w:rsidR="001A1F7D" w:rsidRPr="00593524" w:rsidRDefault="00484BC9" w:rsidP="00C36831">
      <w:pPr>
        <w:jc w:val="both"/>
        <w:rPr>
          <w:sz w:val="18"/>
          <w:szCs w:val="22"/>
        </w:rPr>
      </w:pPr>
      <w:r>
        <w:rPr>
          <w:noProof/>
          <w:sz w:val="18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60.5pt;margin-top:350.45pt;width:.05pt;height:15.75pt;z-index:25168640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2" style="position:absolute;left:0;text-align:left;margin-left:-45.4pt;margin-top:303.25pt;width:223.5pt;height:47.2pt;z-index:251683328">
            <v:textbox style="mso-next-textbox:#_x0000_s1052">
              <w:txbxContent>
                <w:p w:rsidR="00045B26" w:rsidRPr="00D852D8" w:rsidRDefault="00D852D8" w:rsidP="00D852D8">
                  <w:pPr>
                    <w:rPr>
                      <w:szCs w:val="22"/>
                    </w:rPr>
                  </w:pPr>
                  <w:r>
                    <w:rPr>
                      <w:rFonts w:eastAsia="Calibri"/>
                      <w:szCs w:val="28"/>
                    </w:rPr>
                    <w:t>Уведомление о переводе (нежилого) помещения в нежилое (жилое) помещение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69" type="#_x0000_t32" style="position:absolute;left:0;text-align:left;margin-left:60.45pt;margin-top:497.8pt;width:.05pt;height:17.85pt;z-index:25169868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4" type="#_x0000_t32" style="position:absolute;left:0;text-align:left;margin-left:197.6pt;margin-top:482.55pt;width:86.35pt;height:33.05pt;flip:x;z-index:25169459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6" type="#_x0000_t32" style="position:absolute;left:0;text-align:left;margin-left:197.6pt;margin-top:515.6pt;width:.05pt;height:17.35pt;z-index:25169664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3" type="#_x0000_t32" style="position:absolute;left:0;text-align:left;margin-left:1.95pt;margin-top:515.6pt;width:195.65pt;height:.05pt;flip:x;z-index:251693568" o:connectortype="straight"/>
        </w:pict>
      </w:r>
      <w:r>
        <w:rPr>
          <w:noProof/>
          <w:sz w:val="18"/>
          <w:szCs w:val="22"/>
          <w:lang w:eastAsia="ru-RU"/>
        </w:rPr>
        <w:pict>
          <v:shape id="_x0000_s1065" type="#_x0000_t32" style="position:absolute;left:0;text-align:left;margin-left:1.95pt;margin-top:515.6pt;width:.05pt;height:17.35pt;z-index:25169561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68" style="position:absolute;left:0;text-align:left;margin-left:-45.4pt;margin-top:447.9pt;width:223.5pt;height:51.05pt;z-index:251697664">
            <v:textbox style="mso-next-textbox:#_x0000_s1068">
              <w:txbxContent>
                <w:p w:rsidR="00783B0A" w:rsidRDefault="00783B0A" w:rsidP="00783B0A">
                  <w:pPr>
                    <w:spacing w:before="90" w:after="90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Выдача </w:t>
                  </w:r>
                  <w:r w:rsidR="00087B7A">
                    <w:rPr>
                      <w:szCs w:val="28"/>
                    </w:rPr>
                    <w:t>постановления</w:t>
                  </w:r>
                  <w:r w:rsidR="00087B7A" w:rsidRPr="00C1148D">
                    <w:t xml:space="preserve"> о переводе жилого помещения в </w:t>
                  </w:r>
                  <w:proofErr w:type="gramStart"/>
                  <w:r w:rsidR="00087B7A" w:rsidRPr="00C1148D">
                    <w:t>нежилое</w:t>
                  </w:r>
                  <w:proofErr w:type="gramEnd"/>
                  <w:r w:rsidR="00087B7A" w:rsidRPr="00C1148D">
                    <w:t xml:space="preserve"> и нежилого помещения в жилое</w:t>
                  </w:r>
                </w:p>
                <w:p w:rsidR="00783B0A" w:rsidRPr="00A53D2F" w:rsidRDefault="00783B0A" w:rsidP="00783B0A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83B0A" w:rsidRPr="00A53D2F" w:rsidRDefault="00783B0A" w:rsidP="00783B0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56" type="#_x0000_t32" style="position:absolute;left:0;text-align:left;margin-left:60.45pt;margin-top:430.05pt;width:0;height:17.85pt;z-index:25168742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5" style="position:absolute;left:0;text-align:left;margin-left:283.95pt;margin-top:225.25pt;width:194.25pt;height:97.5pt;z-index:251676160">
            <v:textbox style="mso-next-textbox:#_x0000_s1045">
              <w:txbxContent>
                <w:p w:rsidR="00D852D8" w:rsidRDefault="00D852D8" w:rsidP="000211D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55B56" w:rsidRPr="00A53D2F" w:rsidRDefault="00C55B56" w:rsidP="000211DE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 отказе в предоставлении муниципальн</w:t>
                  </w:r>
                  <w:r>
                    <w:rPr>
                      <w:sz w:val="22"/>
                      <w:szCs w:val="22"/>
                    </w:rPr>
                    <w:t>ой услуги «</w:t>
                  </w:r>
                  <w:r w:rsidR="00803845" w:rsidRPr="00803845">
                    <w:rPr>
                      <w:szCs w:val="28"/>
                    </w:rPr>
                    <w:t>Перевод жилого помещения в нежилое помещение и нежилого помещения в жилое помещение</w:t>
                  </w:r>
                  <w:r>
                    <w:t>»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7" type="#_x0000_t32" style="position:absolute;left:0;text-align:left;margin-left:376.85pt;margin-top:322.75pt;width:.05pt;height:17.4pt;z-index:25167820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6" style="position:absolute;left:0;text-align:left;margin-left:283.95pt;margin-top:340.15pt;width:198.15pt;height:107.75pt;z-index:251677184">
            <v:textbox style="mso-next-textbox:#_x0000_s1046">
              <w:txbxContent>
                <w:p w:rsidR="00D852D8" w:rsidRDefault="00D852D8" w:rsidP="000211D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55B56" w:rsidRPr="00A53D2F" w:rsidRDefault="00C55B56" w:rsidP="000211DE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Подготовка мотивированного отказа в предоставлении муниципально</w:t>
                  </w:r>
                  <w:r>
                    <w:rPr>
                      <w:sz w:val="22"/>
                      <w:szCs w:val="22"/>
                    </w:rPr>
                    <w:t>й услуги «</w:t>
                  </w:r>
                  <w:r w:rsidR="00803845" w:rsidRPr="00803845">
                    <w:rPr>
                      <w:szCs w:val="28"/>
                    </w:rPr>
                    <w:t>Перевод жилого помещения в нежилое помещение и нежилого помещения в жилое помещение</w:t>
                  </w:r>
                  <w:r>
                    <w:t>»</w:t>
                  </w:r>
                </w:p>
                <w:p w:rsidR="00C55B56" w:rsidRPr="00A53D2F" w:rsidRDefault="00C55B56" w:rsidP="00C55B5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9" type="#_x0000_t32" style="position:absolute;left:0;text-align:left;margin-left:376.9pt;margin-top:447.9pt;width:.05pt;height:17.4pt;z-index:25168025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8" style="position:absolute;left:0;text-align:left;margin-left:283.95pt;margin-top:465.3pt;width:198.15pt;height:78.45pt;z-index:251679232">
            <v:textbox style="mso-next-textbox:#_x0000_s1048">
              <w:txbxContent>
                <w:p w:rsidR="00045B26" w:rsidRPr="00A53D2F" w:rsidRDefault="00045B26" w:rsidP="00045B2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45B26" w:rsidRPr="00A53D2F" w:rsidRDefault="00045B26" w:rsidP="000211DE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rect id="_x0000_s1054" style="position:absolute;left:0;text-align:left;margin-left:-45.4pt;margin-top:379pt;width:223.5pt;height:51.05pt;z-index:251685376">
            <v:textbox style="mso-next-textbox:#_x0000_s1054">
              <w:txbxContent>
                <w:p w:rsidR="005C1CE7" w:rsidRPr="00A53D2F" w:rsidRDefault="00D852D8" w:rsidP="005C1CE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szCs w:val="28"/>
                    </w:rPr>
                    <w:t>Выдача акта приемочной комиссии переустроенных и перепланированных помещений</w:t>
                  </w:r>
                </w:p>
                <w:p w:rsidR="005C1CE7" w:rsidRPr="00A53D2F" w:rsidRDefault="005C1CE7" w:rsidP="005C1CE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oval id="_x0000_s1061" style="position:absolute;left:0;text-align:left;margin-left:-55.15pt;margin-top:609.15pt;width:128.4pt;height:36.65pt;z-index:251692544">
            <v:textbox style="mso-next-textbox:#_x0000_s1061">
              <w:txbxContent>
                <w:p w:rsidR="004B39AD" w:rsidRPr="00A53D2F" w:rsidRDefault="004B39AD" w:rsidP="004B39A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  <w:sz w:val="18"/>
          <w:szCs w:val="22"/>
          <w:lang w:eastAsia="ru-RU"/>
        </w:rPr>
        <w:pict>
          <v:shape id="_x0000_s1060" type="#_x0000_t32" style="position:absolute;left:0;text-align:left;margin-left:9.15pt;margin-top:566.5pt;width:0;height:41.25pt;z-index:25169152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9" type="#_x0000_t32" style="position:absolute;left:0;text-align:left;margin-left:44pt;margin-top:551.5pt;width:112pt;height:0;rotation:180;z-index:251690496" o:connectortype="elbow" adj="-46488,-1,-46488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56pt;margin-top:532.95pt;width:82.25pt;height:33.55pt;z-index:251689472;mso-width-relative:margin;mso-height-relative:margin">
            <v:textbox style="mso-next-textbox:#_x0000_s1058">
              <w:txbxContent>
                <w:p w:rsidR="004B39AD" w:rsidRPr="00A53D2F" w:rsidRDefault="004B39AD" w:rsidP="004B39A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57" type="#_x0000_t202" style="position:absolute;left:0;text-align:left;margin-left:-45.8pt;margin-top:532.95pt;width:89.8pt;height:33.55pt;z-index:251688448;mso-width-relative:margin;mso-height-relative:margin">
            <v:textbox style="mso-next-textbox:#_x0000_s1057">
              <w:txbxContent>
                <w:p w:rsidR="005C1CE7" w:rsidRPr="00A53D2F" w:rsidRDefault="005C1CE7" w:rsidP="005C1CE7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53" type="#_x0000_t32" style="position:absolute;left:0;text-align:left;margin-left:64.9pt;margin-top:284.5pt;width:0;height:18.85pt;z-index:25168435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1" type="#_x0000_t32" style="position:absolute;left:0;text-align:left;margin-left:150.4pt;margin-top:206.4pt;width:10.45pt;height:18.85pt;flip:x;z-index:25168230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0" style="position:absolute;left:0;text-align:left;margin-left:-45.4pt;margin-top:225.25pt;width:223.5pt;height:59.25pt;z-index:251681280">
            <v:textbox style="mso-next-textbox:#_x0000_s1050">
              <w:txbxContent>
                <w:p w:rsidR="00045B26" w:rsidRPr="00A53D2F" w:rsidRDefault="00045B26" w:rsidP="00045B2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 w:rsidR="00803845" w:rsidRPr="00803845">
                    <w:rPr>
                      <w:szCs w:val="28"/>
                    </w:rPr>
                    <w:t>Перевод жилого помещения в нежилое помещение и нежилого помещения в жилое помещение</w:t>
                  </w:r>
                  <w:r>
                    <w:t>»</w:t>
                  </w:r>
                </w:p>
                <w:p w:rsidR="00045B26" w:rsidRPr="00A53D2F" w:rsidRDefault="00045B26" w:rsidP="00045B2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4" type="#_x0000_t32" style="position:absolute;left:0;text-align:left;margin-left:283.95pt;margin-top:206.4pt;width:21.75pt;height:18.85pt;z-index:25167513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3" style="position:absolute;left:0;text-align:left;margin-left:134.4pt;margin-top:181.7pt;width:160.35pt;height:24.7pt;z-index:251674112">
            <v:textbox style="mso-next-textbox:#_x0000_s1043">
              <w:txbxContent>
                <w:p w:rsidR="00C55B56" w:rsidRPr="00A53D2F" w:rsidRDefault="00C55B56" w:rsidP="00C55B5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2" type="#_x0000_t32" style="position:absolute;left:0;text-align:left;margin-left:210.45pt;margin-top:166.65pt;width:.05pt;height:15.05pt;z-index:25167308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40" type="#_x0000_t32" style="position:absolute;left:0;text-align:left;margin-left:44pt;margin-top:121pt;width:90.4pt;height:22.4pt;z-index:25167104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1" style="position:absolute;left:0;text-align:left;margin-left:134.4pt;margin-top:127.95pt;width:160.35pt;height:38.7pt;z-index:251672064">
            <v:textbox style="mso-next-textbox:#_x0000_s1041">
              <w:txbxContent>
                <w:p w:rsidR="00C55B56" w:rsidRPr="00A53D2F" w:rsidRDefault="00C55B56" w:rsidP="00C55B5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Рассмотрение обращения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4" style="position:absolute;left:0;text-align:left;margin-left:109.3pt;margin-top:89.5pt;width:221.35pt;height:23.4pt;rotation:180;z-index:251670016" o:connectortype="elbow" adj="5528,-216138,-40565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8" type="#_x0000_t202" style="position:absolute;left:0;text-align:left;margin-left:330.65pt;margin-top:106.65pt;width:131.5pt;height:60pt;z-index:251668992;mso-width-relative:margin;mso-height-relative:margin">
            <v:textbox style="mso-next-textbox:#_x0000_s1038">
              <w:txbxContent>
                <w:p w:rsidR="001A1F7D" w:rsidRPr="00452EFC" w:rsidRDefault="001A1F7D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отдел архитектуры и градостроительства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7" type="#_x0000_t32" style="position:absolute;left:0;text-align:left;margin-left:391.8pt;margin-top:89.5pt;width:0;height:17.15pt;z-index:25166796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6" type="#_x0000_t202" style="position:absolute;left:0;text-align:left;margin-left:347.9pt;margin-top:58pt;width:91.75pt;height:31.5pt;z-index:251666944;mso-width-relative:margin;mso-height-relative:margin">
            <v:textbox style="mso-next-textbox:#_x0000_s1036">
              <w:txbxContent>
                <w:p w:rsidR="001A1F7D" w:rsidRPr="00452EFC" w:rsidRDefault="001A1F7D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5" type="#_x0000_t202" style="position:absolute;left:0;text-align:left;margin-left:-16.95pt;margin-top:58pt;width:126.25pt;height:63pt;z-index:251665920;mso-width-relative:margin;mso-height-relative:margin">
            <v:textbox style="mso-next-textbox:#_x0000_s1035">
              <w:txbxContent>
                <w:p w:rsidR="001A1F7D" w:rsidRDefault="001A1F7D" w:rsidP="001A1F7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A1F7D" w:rsidRPr="00A53D2F" w:rsidRDefault="001A1F7D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3" type="#_x0000_t32" style="position:absolute;left:0;text-align:left;margin-left:391.8pt;margin-top:40.75pt;width:0;height:17.25pt;z-index:25166387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4" type="#_x0000_t32" style="position:absolute;left:0;text-align:left;margin-left:44pt;margin-top:40.75pt;width:0;height:17.25pt;z-index:25166489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2" type="#_x0000_t32" style="position:absolute;left:0;text-align:left;margin-left:301.4pt;margin-top:40.75pt;width:90.4pt;height:0;flip:x;z-index:251662848" o:connectortype="straight"/>
        </w:pict>
      </w:r>
      <w:r>
        <w:rPr>
          <w:noProof/>
          <w:sz w:val="18"/>
          <w:szCs w:val="22"/>
          <w:lang w:eastAsia="ru-RU"/>
        </w:rPr>
        <w:pict>
          <v:shape id="_x0000_s1031" type="#_x0000_t32" style="position:absolute;left:0;text-align:left;margin-left:44pt;margin-top:40.75pt;width:90.4pt;height:0;flip:x;z-index:251661824" o:connectortype="straight"/>
        </w:pict>
      </w:r>
      <w:r>
        <w:rPr>
          <w:noProof/>
          <w:sz w:val="18"/>
          <w:szCs w:val="22"/>
          <w:lang w:eastAsia="ru-RU"/>
        </w:rPr>
        <w:pict>
          <v:rect id="_x0000_s1030" style="position:absolute;left:0;text-align:left;margin-left:134.4pt;margin-top:28.45pt;width:167pt;height:27.95pt;z-index:251660800">
            <v:textbox style="mso-next-textbox:#_x0000_s1030">
              <w:txbxContent>
                <w:p w:rsidR="001A1F7D" w:rsidRPr="00A53D2F" w:rsidRDefault="001A1F7D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29" type="#_x0000_t32" style="position:absolute;left:0;text-align:left;margin-left:220.95pt;margin-top:13.4pt;width:0;height:15.05pt;z-index:251659776" o:connectortype="straight">
            <v:stroke endarrow="block"/>
          </v:shape>
        </w:pict>
      </w:r>
    </w:p>
    <w:sectPr w:rsidR="001A1F7D" w:rsidRPr="00593524" w:rsidSect="00B01632">
      <w:pgSz w:w="11906" w:h="16838"/>
      <w:pgMar w:top="426" w:right="851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BD2" w:rsidRDefault="00852BD2" w:rsidP="00803845">
      <w:r>
        <w:separator/>
      </w:r>
    </w:p>
  </w:endnote>
  <w:endnote w:type="continuationSeparator" w:id="0">
    <w:p w:rsidR="00852BD2" w:rsidRDefault="00852BD2" w:rsidP="00803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BD2" w:rsidRDefault="00852BD2" w:rsidP="00803845">
      <w:r>
        <w:separator/>
      </w:r>
    </w:p>
  </w:footnote>
  <w:footnote w:type="continuationSeparator" w:id="0">
    <w:p w:rsidR="00852BD2" w:rsidRDefault="00852BD2" w:rsidP="00803845">
      <w:r>
        <w:continuationSeparator/>
      </w:r>
    </w:p>
  </w:footnote>
  <w:footnote w:id="1">
    <w:p w:rsidR="00803845" w:rsidRDefault="00803845" w:rsidP="00803845">
      <w:pPr>
        <w:pStyle w:val="ad"/>
        <w:rPr>
          <w:rStyle w:val="af"/>
          <w:sz w:val="26"/>
          <w:szCs w:val="26"/>
        </w:rPr>
      </w:pPr>
    </w:p>
    <w:p w:rsidR="00933CDA" w:rsidRDefault="00933CDA" w:rsidP="00803845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F3A7F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20B"/>
    <w:rsid w:val="000211DE"/>
    <w:rsid w:val="00022AC2"/>
    <w:rsid w:val="00027A42"/>
    <w:rsid w:val="00042730"/>
    <w:rsid w:val="00045B26"/>
    <w:rsid w:val="00054D68"/>
    <w:rsid w:val="00057389"/>
    <w:rsid w:val="000608E3"/>
    <w:rsid w:val="0006096A"/>
    <w:rsid w:val="000621B2"/>
    <w:rsid w:val="00064301"/>
    <w:rsid w:val="00077561"/>
    <w:rsid w:val="00080D45"/>
    <w:rsid w:val="000827CD"/>
    <w:rsid w:val="00087B7A"/>
    <w:rsid w:val="00090F50"/>
    <w:rsid w:val="00095B9C"/>
    <w:rsid w:val="000D235C"/>
    <w:rsid w:val="000E2540"/>
    <w:rsid w:val="000E39CD"/>
    <w:rsid w:val="001000AF"/>
    <w:rsid w:val="00111F87"/>
    <w:rsid w:val="00112672"/>
    <w:rsid w:val="00114FD1"/>
    <w:rsid w:val="00140194"/>
    <w:rsid w:val="00146A48"/>
    <w:rsid w:val="00170307"/>
    <w:rsid w:val="001718A8"/>
    <w:rsid w:val="001902C4"/>
    <w:rsid w:val="001A1F7D"/>
    <w:rsid w:val="001A5A67"/>
    <w:rsid w:val="001D0614"/>
    <w:rsid w:val="001D4903"/>
    <w:rsid w:val="001E3C9C"/>
    <w:rsid w:val="001F444C"/>
    <w:rsid w:val="001F4BDB"/>
    <w:rsid w:val="00224C9E"/>
    <w:rsid w:val="002760DC"/>
    <w:rsid w:val="00277C33"/>
    <w:rsid w:val="00280E61"/>
    <w:rsid w:val="002A16CF"/>
    <w:rsid w:val="002A1B5B"/>
    <w:rsid w:val="002B06AB"/>
    <w:rsid w:val="002C33B1"/>
    <w:rsid w:val="002C4370"/>
    <w:rsid w:val="002D5605"/>
    <w:rsid w:val="002F02DE"/>
    <w:rsid w:val="0030250A"/>
    <w:rsid w:val="00315577"/>
    <w:rsid w:val="00347182"/>
    <w:rsid w:val="003615FB"/>
    <w:rsid w:val="00372EBA"/>
    <w:rsid w:val="0037420C"/>
    <w:rsid w:val="00377162"/>
    <w:rsid w:val="003B0C92"/>
    <w:rsid w:val="003B7DD2"/>
    <w:rsid w:val="00401A0A"/>
    <w:rsid w:val="00430AC3"/>
    <w:rsid w:val="00433872"/>
    <w:rsid w:val="0044372C"/>
    <w:rsid w:val="004601D0"/>
    <w:rsid w:val="004817E2"/>
    <w:rsid w:val="00484BC9"/>
    <w:rsid w:val="004B39AD"/>
    <w:rsid w:val="004D1C0E"/>
    <w:rsid w:val="00506DC0"/>
    <w:rsid w:val="00513D8A"/>
    <w:rsid w:val="00533096"/>
    <w:rsid w:val="00543B2C"/>
    <w:rsid w:val="00556329"/>
    <w:rsid w:val="00562061"/>
    <w:rsid w:val="00562210"/>
    <w:rsid w:val="0057531E"/>
    <w:rsid w:val="0058251B"/>
    <w:rsid w:val="00593524"/>
    <w:rsid w:val="005A0F47"/>
    <w:rsid w:val="005B5484"/>
    <w:rsid w:val="005C1CE7"/>
    <w:rsid w:val="005C3EE3"/>
    <w:rsid w:val="005F4B5C"/>
    <w:rsid w:val="00610E02"/>
    <w:rsid w:val="00640B5D"/>
    <w:rsid w:val="0065370B"/>
    <w:rsid w:val="00655290"/>
    <w:rsid w:val="00655C12"/>
    <w:rsid w:val="0066301C"/>
    <w:rsid w:val="00676951"/>
    <w:rsid w:val="006C459B"/>
    <w:rsid w:val="006D6DAC"/>
    <w:rsid w:val="006F2401"/>
    <w:rsid w:val="006F623C"/>
    <w:rsid w:val="00706C8A"/>
    <w:rsid w:val="00717A63"/>
    <w:rsid w:val="00735E0C"/>
    <w:rsid w:val="0073615A"/>
    <w:rsid w:val="00737DEB"/>
    <w:rsid w:val="007718C9"/>
    <w:rsid w:val="00783B0A"/>
    <w:rsid w:val="007961C9"/>
    <w:rsid w:val="007A3C7F"/>
    <w:rsid w:val="007A7353"/>
    <w:rsid w:val="007B2C27"/>
    <w:rsid w:val="007C125F"/>
    <w:rsid w:val="007E540B"/>
    <w:rsid w:val="00803845"/>
    <w:rsid w:val="0082209C"/>
    <w:rsid w:val="00840ECD"/>
    <w:rsid w:val="00850C36"/>
    <w:rsid w:val="00852BD2"/>
    <w:rsid w:val="00856F1F"/>
    <w:rsid w:val="00866B32"/>
    <w:rsid w:val="00870119"/>
    <w:rsid w:val="00882BB0"/>
    <w:rsid w:val="008A7C21"/>
    <w:rsid w:val="008D5668"/>
    <w:rsid w:val="008E11BC"/>
    <w:rsid w:val="00903E5C"/>
    <w:rsid w:val="009074BD"/>
    <w:rsid w:val="00915830"/>
    <w:rsid w:val="00933CDA"/>
    <w:rsid w:val="00942397"/>
    <w:rsid w:val="00960608"/>
    <w:rsid w:val="00965DA7"/>
    <w:rsid w:val="00995C53"/>
    <w:rsid w:val="009B6BF8"/>
    <w:rsid w:val="009C2B1B"/>
    <w:rsid w:val="009C3A2D"/>
    <w:rsid w:val="009C55C4"/>
    <w:rsid w:val="009F498C"/>
    <w:rsid w:val="00A26061"/>
    <w:rsid w:val="00A32EA1"/>
    <w:rsid w:val="00A46DAB"/>
    <w:rsid w:val="00A95099"/>
    <w:rsid w:val="00AA0C79"/>
    <w:rsid w:val="00AA5F71"/>
    <w:rsid w:val="00AB0F87"/>
    <w:rsid w:val="00AC0447"/>
    <w:rsid w:val="00AD5D13"/>
    <w:rsid w:val="00AE1CDE"/>
    <w:rsid w:val="00B01632"/>
    <w:rsid w:val="00B703E0"/>
    <w:rsid w:val="00B90D2B"/>
    <w:rsid w:val="00B944F4"/>
    <w:rsid w:val="00BD4AA1"/>
    <w:rsid w:val="00BD5DC2"/>
    <w:rsid w:val="00BF0621"/>
    <w:rsid w:val="00C0020B"/>
    <w:rsid w:val="00C00680"/>
    <w:rsid w:val="00C1148D"/>
    <w:rsid w:val="00C1783A"/>
    <w:rsid w:val="00C36831"/>
    <w:rsid w:val="00C55B56"/>
    <w:rsid w:val="00C67030"/>
    <w:rsid w:val="00C76214"/>
    <w:rsid w:val="00CB7F21"/>
    <w:rsid w:val="00CF72F0"/>
    <w:rsid w:val="00D04746"/>
    <w:rsid w:val="00D04865"/>
    <w:rsid w:val="00D6463C"/>
    <w:rsid w:val="00D852D8"/>
    <w:rsid w:val="00D90461"/>
    <w:rsid w:val="00DA2C39"/>
    <w:rsid w:val="00DB1CC7"/>
    <w:rsid w:val="00DB2733"/>
    <w:rsid w:val="00E03F98"/>
    <w:rsid w:val="00E63122"/>
    <w:rsid w:val="00E709DB"/>
    <w:rsid w:val="00E8426E"/>
    <w:rsid w:val="00E969BA"/>
    <w:rsid w:val="00EB5D2D"/>
    <w:rsid w:val="00EC3BC4"/>
    <w:rsid w:val="00ED3ED2"/>
    <w:rsid w:val="00ED4EBC"/>
    <w:rsid w:val="00EE5C07"/>
    <w:rsid w:val="00F66EAE"/>
    <w:rsid w:val="00F8365F"/>
    <w:rsid w:val="00FC1E67"/>
    <w:rsid w:val="00FF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4" type="connector" idref="#_x0000_s1059"/>
        <o:r id="V:Rule25" type="connector" idref="#_x0000_s1049"/>
        <o:r id="V:Rule26" type="connector" idref="#_x0000_s1066"/>
        <o:r id="V:Rule27" type="connector" idref="#_x0000_s1031"/>
        <o:r id="V:Rule28" type="connector" idref="#_x0000_s1037"/>
        <o:r id="V:Rule29" type="connector" idref="#_x0000_s1033"/>
        <o:r id="V:Rule30" type="connector" idref="#_x0000_s1060"/>
        <o:r id="V:Rule31" type="connector" idref="#_x0000_s1063"/>
        <o:r id="V:Rule32" type="connector" idref="#_x0000_s1042"/>
        <o:r id="V:Rule33" type="connector" idref="#_x0000_s1047"/>
        <o:r id="V:Rule34" type="connector" idref="#_x0000_s1029"/>
        <o:r id="V:Rule35" type="connector" idref="#_x0000_s1040"/>
        <o:r id="V:Rule36" type="connector" idref="#_x0000_s1032"/>
        <o:r id="V:Rule37" type="connector" idref="#_x0000_s1034"/>
        <o:r id="V:Rule38" type="connector" idref="#_x0000_s1069"/>
        <o:r id="V:Rule39" type="connector" idref="#_x0000_s1044"/>
        <o:r id="V:Rule40" type="connector" idref="#_x0000_s1053"/>
        <o:r id="V:Rule41" type="connector" idref="#_x0000_s1039"/>
        <o:r id="V:Rule42" type="connector" idref="#_x0000_s1055"/>
        <o:r id="V:Rule43" type="connector" idref="#_x0000_s1051"/>
        <o:r id="V:Rule44" type="connector" idref="#_x0000_s1064"/>
        <o:r id="V:Rule45" type="connector" idref="#_x0000_s1065"/>
        <o:r id="V:Rule46" type="connector" idref="#_x0000_s105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B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66B32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66B32"/>
  </w:style>
  <w:style w:type="character" w:customStyle="1" w:styleId="WW-Absatz-Standardschriftart">
    <w:name w:val="WW-Absatz-Standardschriftart"/>
    <w:rsid w:val="00866B32"/>
  </w:style>
  <w:style w:type="character" w:customStyle="1" w:styleId="WW-Absatz-Standardschriftart1">
    <w:name w:val="WW-Absatz-Standardschriftart1"/>
    <w:rsid w:val="00866B32"/>
  </w:style>
  <w:style w:type="character" w:customStyle="1" w:styleId="10">
    <w:name w:val="Основной шрифт абзаца1"/>
    <w:rsid w:val="00866B32"/>
  </w:style>
  <w:style w:type="paragraph" w:customStyle="1" w:styleId="a3">
    <w:name w:val="Заголовок"/>
    <w:basedOn w:val="a"/>
    <w:next w:val="a4"/>
    <w:rsid w:val="00866B3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866B32"/>
    <w:pPr>
      <w:spacing w:after="120"/>
    </w:pPr>
  </w:style>
  <w:style w:type="paragraph" w:styleId="a5">
    <w:name w:val="List"/>
    <w:basedOn w:val="a4"/>
    <w:rsid w:val="00866B32"/>
    <w:rPr>
      <w:rFonts w:cs="Tahoma"/>
    </w:rPr>
  </w:style>
  <w:style w:type="paragraph" w:customStyle="1" w:styleId="11">
    <w:name w:val="Название1"/>
    <w:basedOn w:val="a"/>
    <w:rsid w:val="00866B3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66B32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866B32"/>
    <w:pPr>
      <w:ind w:firstLine="540"/>
      <w:jc w:val="both"/>
    </w:pPr>
  </w:style>
  <w:style w:type="paragraph" w:styleId="a6">
    <w:name w:val="Balloon Text"/>
    <w:basedOn w:val="a"/>
    <w:rsid w:val="00866B32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866B32"/>
    <w:pPr>
      <w:suppressLineNumbers/>
    </w:pPr>
  </w:style>
  <w:style w:type="paragraph" w:customStyle="1" w:styleId="a8">
    <w:name w:val="Заголовок таблицы"/>
    <w:basedOn w:val="a7"/>
    <w:rsid w:val="00866B32"/>
    <w:pPr>
      <w:jc w:val="center"/>
    </w:pPr>
    <w:rPr>
      <w:b/>
      <w:bCs/>
    </w:rPr>
  </w:style>
  <w:style w:type="paragraph" w:customStyle="1" w:styleId="a9">
    <w:name w:val="Знак"/>
    <w:basedOn w:val="a"/>
    <w:rsid w:val="00543B2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4D1C0E"/>
    <w:pPr>
      <w:tabs>
        <w:tab w:val="center" w:pos="4536"/>
        <w:tab w:val="right" w:pos="9072"/>
      </w:tabs>
      <w:suppressAutoHyphens w:val="0"/>
    </w:pPr>
    <w:rPr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D1C0E"/>
    <w:rPr>
      <w:sz w:val="28"/>
    </w:rPr>
  </w:style>
  <w:style w:type="character" w:styleId="ac">
    <w:name w:val="Hyperlink"/>
    <w:basedOn w:val="a0"/>
    <w:rsid w:val="008E11BC"/>
    <w:rPr>
      <w:color w:val="0000FF"/>
      <w:u w:val="single"/>
    </w:rPr>
  </w:style>
  <w:style w:type="paragraph" w:customStyle="1" w:styleId="ConsPlusNormal">
    <w:name w:val="ConsPlusNormal"/>
    <w:rsid w:val="00C36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D49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D49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D49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uiPriority w:val="99"/>
    <w:rsid w:val="00803845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803845"/>
  </w:style>
  <w:style w:type="character" w:styleId="af">
    <w:name w:val="footnote reference"/>
    <w:basedOn w:val="a0"/>
    <w:uiPriority w:val="99"/>
    <w:rsid w:val="008038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A70C-7792-42D3-AFF4-783D8D9B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Us</cp:lastModifiedBy>
  <cp:revision>2</cp:revision>
  <cp:lastPrinted>2015-04-08T17:40:00Z</cp:lastPrinted>
  <dcterms:created xsi:type="dcterms:W3CDTF">2017-01-18T12:51:00Z</dcterms:created>
  <dcterms:modified xsi:type="dcterms:W3CDTF">2017-01-18T12:51:00Z</dcterms:modified>
</cp:coreProperties>
</file>