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2C" w:rsidRDefault="0093502C" w:rsidP="0093502C">
      <w:pPr>
        <w:pStyle w:val="21"/>
        <w:ind w:firstLine="0"/>
        <w:jc w:val="right"/>
        <w:rPr>
          <w:b/>
          <w:sz w:val="28"/>
          <w:szCs w:val="28"/>
        </w:rPr>
      </w:pPr>
    </w:p>
    <w:p w:rsidR="0093502C" w:rsidRPr="00E216F3" w:rsidRDefault="0093502C" w:rsidP="0093502C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93502C" w:rsidRDefault="0093502C" w:rsidP="0093502C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93502C" w:rsidRDefault="000F5E13" w:rsidP="0093502C">
      <w:pPr>
        <w:pStyle w:val="21"/>
        <w:jc w:val="center"/>
        <w:rPr>
          <w:b/>
          <w:i/>
        </w:rPr>
      </w:pPr>
      <w:r w:rsidRPr="000F5E13">
        <w:rPr>
          <w:noProof/>
          <w:sz w:val="28"/>
          <w:szCs w:val="28"/>
          <w:lang w:eastAsia="ru-RU"/>
        </w:rPr>
        <w:pict>
          <v:group id="_x0000_s1030" style="position:absolute;left:0;text-align:left;margin-left:-42.85pt;margin-top:1.35pt;width:517.75pt;height:7.5pt;z-index:251660288" coordorigin="1219,4241" coordsize="10355,150">
            <v:line id="_x0000_s1031" style="position:absolute" from="1219,4323" to="11570,4323" strokeweight=".51mm">
              <v:stroke joinstyle="miter"/>
            </v:line>
            <v:line id="_x0000_s1032" style="position:absolute" from="1219,4391" to="11574,4391" strokeweight=".11mm">
              <v:stroke joinstyle="miter"/>
            </v:line>
            <v:line id="_x0000_s1033" style="position:absolute" from="1219,4241" to="11574,4241" strokeweight=".11mm">
              <v:stroke joinstyle="miter"/>
            </v:line>
          </v:group>
        </w:pict>
      </w:r>
    </w:p>
    <w:p w:rsidR="0093502C" w:rsidRPr="0093502C" w:rsidRDefault="0093502C" w:rsidP="0093502C">
      <w:pPr>
        <w:pStyle w:val="21"/>
        <w:jc w:val="center"/>
        <w:rPr>
          <w:b/>
          <w:sz w:val="28"/>
          <w:szCs w:val="28"/>
        </w:rPr>
      </w:pPr>
      <w:r w:rsidRPr="0093502C">
        <w:rPr>
          <w:b/>
          <w:sz w:val="28"/>
          <w:szCs w:val="28"/>
        </w:rPr>
        <w:t>ПОСТАНОВЛЕНИЕ</w:t>
      </w:r>
    </w:p>
    <w:p w:rsidR="0093502C" w:rsidRPr="0093502C" w:rsidRDefault="0093502C" w:rsidP="009350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29.04.2015</w:t>
      </w:r>
      <w:r w:rsidRPr="003E1C82">
        <w:rPr>
          <w:bCs/>
          <w:sz w:val="28"/>
          <w:szCs w:val="28"/>
        </w:rPr>
        <w:t xml:space="preserve"> г.                       </w:t>
      </w:r>
      <w:r>
        <w:rPr>
          <w:bCs/>
          <w:sz w:val="28"/>
          <w:szCs w:val="28"/>
        </w:rPr>
        <w:t xml:space="preserve">         </w:t>
      </w:r>
      <w:r w:rsidRPr="003E1C82">
        <w:rPr>
          <w:bCs/>
          <w:sz w:val="28"/>
          <w:szCs w:val="28"/>
        </w:rPr>
        <w:t xml:space="preserve">г. Аксай                 </w:t>
      </w:r>
      <w:r>
        <w:rPr>
          <w:bCs/>
          <w:sz w:val="28"/>
          <w:szCs w:val="28"/>
        </w:rPr>
        <w:t xml:space="preserve">                              № 333</w:t>
      </w:r>
    </w:p>
    <w:tbl>
      <w:tblPr>
        <w:tblW w:w="10027" w:type="dxa"/>
        <w:tblInd w:w="-432" w:type="dxa"/>
        <w:tblLayout w:type="fixed"/>
        <w:tblLook w:val="04A0"/>
      </w:tblPr>
      <w:tblGrid>
        <w:gridCol w:w="5438"/>
        <w:gridCol w:w="4589"/>
      </w:tblGrid>
      <w:tr w:rsidR="0093502C" w:rsidTr="00FC4429">
        <w:trPr>
          <w:trHeight w:val="60"/>
        </w:trPr>
        <w:tc>
          <w:tcPr>
            <w:tcW w:w="5438" w:type="dxa"/>
          </w:tcPr>
          <w:p w:rsidR="0093502C" w:rsidRPr="00811549" w:rsidRDefault="0093502C" w:rsidP="00935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качественными жилищно-коммунальными услугами и благоустройства территории Аксайского городского поселения»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9" w:type="dxa"/>
          </w:tcPr>
          <w:p w:rsidR="0093502C" w:rsidRDefault="0093502C" w:rsidP="00FC442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3502C" w:rsidRPr="00545EDD" w:rsidRDefault="0093502C" w:rsidP="009350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E65E4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и благоустройства территории Аксайского городского поселения за 2014 год</w:t>
      </w:r>
      <w:r>
        <w:rPr>
          <w:rFonts w:ascii="Times New Roman" w:hAnsi="Times New Roman" w:cs="Times New Roman"/>
          <w:sz w:val="28"/>
          <w:szCs w:val="28"/>
        </w:rPr>
        <w:t>»,-</w:t>
      </w:r>
    </w:p>
    <w:p w:rsidR="0093502C" w:rsidRPr="00811549" w:rsidRDefault="0093502C" w:rsidP="00935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3502C" w:rsidRDefault="0093502C" w:rsidP="0093502C">
      <w:pPr>
        <w:ind w:left="-426" w:firstLine="708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программы </w:t>
      </w:r>
      <w:r w:rsidRPr="006E65E4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и благоустройства территории Аксайского городского поселения за 2014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2C" w:rsidRPr="00545EDD" w:rsidRDefault="0093502C" w:rsidP="0093502C">
      <w:pPr>
        <w:ind w:lef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76A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 официальном сайте Администрац</w:t>
      </w:r>
      <w:r w:rsidRPr="00545EDD">
        <w:rPr>
          <w:rFonts w:ascii="Times New Roman" w:hAnsi="Times New Roman" w:cs="Times New Roman"/>
          <w:sz w:val="28"/>
          <w:szCs w:val="28"/>
        </w:rPr>
        <w:t>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93502C" w:rsidRPr="00545EDD" w:rsidRDefault="0093502C" w:rsidP="0093502C">
      <w:pPr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E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Заместителя Главы 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02C" w:rsidRDefault="0093502C" w:rsidP="0093502C">
      <w:pPr>
        <w:rPr>
          <w:rFonts w:ascii="Times New Roman" w:hAnsi="Times New Roman" w:cs="Times New Roman"/>
          <w:b/>
          <w:sz w:val="28"/>
          <w:szCs w:val="28"/>
        </w:rPr>
      </w:pPr>
    </w:p>
    <w:p w:rsidR="0093502C" w:rsidRPr="0093502C" w:rsidRDefault="0093502C" w:rsidP="0093502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4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3502C" w:rsidRPr="0093502C" w:rsidRDefault="0093502C" w:rsidP="0093502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93502C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        А.В.Головин                                 </w:t>
      </w:r>
    </w:p>
    <w:p w:rsidR="0093502C" w:rsidRDefault="0093502C" w:rsidP="0093502C">
      <w:pPr>
        <w:rPr>
          <w:rFonts w:ascii="Times New Roman" w:hAnsi="Times New Roman" w:cs="Times New Roman"/>
          <w:sz w:val="16"/>
          <w:szCs w:val="16"/>
        </w:rPr>
      </w:pPr>
    </w:p>
    <w:p w:rsidR="0093502C" w:rsidRDefault="0093502C" w:rsidP="0093502C">
      <w:pPr>
        <w:rPr>
          <w:rFonts w:ascii="Times New Roman" w:hAnsi="Times New Roman" w:cs="Times New Roman"/>
          <w:sz w:val="16"/>
          <w:szCs w:val="16"/>
        </w:rPr>
      </w:pPr>
    </w:p>
    <w:p w:rsidR="0093502C" w:rsidRDefault="0093502C" w:rsidP="0093502C">
      <w:pPr>
        <w:rPr>
          <w:rFonts w:ascii="Times New Roman" w:hAnsi="Times New Roman" w:cs="Times New Roman"/>
          <w:sz w:val="16"/>
          <w:szCs w:val="16"/>
        </w:rPr>
      </w:pPr>
    </w:p>
    <w:p w:rsidR="0093502C" w:rsidRPr="006E65E4" w:rsidRDefault="0093502C" w:rsidP="009350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811549">
        <w:rPr>
          <w:rFonts w:ascii="Times New Roman" w:hAnsi="Times New Roman" w:cs="Times New Roman"/>
          <w:sz w:val="24"/>
          <w:szCs w:val="24"/>
        </w:rPr>
        <w:t xml:space="preserve">вносит:   </w:t>
      </w:r>
      <w:r w:rsidRPr="008115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1549">
        <w:rPr>
          <w:rFonts w:ascii="Times New Roman" w:hAnsi="Times New Roman" w:cs="Times New Roman"/>
          <w:sz w:val="24"/>
          <w:szCs w:val="24"/>
        </w:rPr>
        <w:t>отдел ЖКХ</w:t>
      </w:r>
    </w:p>
    <w:p w:rsidR="0093502C" w:rsidRDefault="0093502C" w:rsidP="00BD38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949" w:rsidRPr="00BD3868" w:rsidRDefault="001B5949" w:rsidP="00BD38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исполнении плана реализации </w:t>
      </w:r>
      <w:r w:rsidR="00A65AEB" w:rsidRPr="00BD38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3868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A65AEB" w:rsidRPr="00BD3868">
        <w:rPr>
          <w:rFonts w:ascii="Times New Roman" w:hAnsi="Times New Roman" w:cs="Times New Roman"/>
          <w:b/>
          <w:sz w:val="28"/>
          <w:szCs w:val="28"/>
        </w:rPr>
        <w:t>Аксайского городского поселения</w:t>
      </w:r>
      <w:r w:rsidRPr="00BD38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5AEB" w:rsidRPr="00BD3868">
        <w:rPr>
          <w:rFonts w:ascii="Times New Roman" w:hAnsi="Times New Roman" w:cs="Times New Roman"/>
          <w:b/>
          <w:sz w:val="28"/>
          <w:szCs w:val="28"/>
        </w:rPr>
        <w:t>Обеспечение качественными жилищно-коммунальными услугами и благоустройства территории Аксайского городского поселения</w:t>
      </w:r>
      <w:r w:rsidRPr="00BD3868">
        <w:rPr>
          <w:rFonts w:ascii="Times New Roman" w:hAnsi="Times New Roman" w:cs="Times New Roman"/>
          <w:b/>
          <w:sz w:val="28"/>
          <w:szCs w:val="28"/>
        </w:rPr>
        <w:t>»</w:t>
      </w:r>
    </w:p>
    <w:p w:rsidR="001B5949" w:rsidRDefault="001B5949" w:rsidP="00BD38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68">
        <w:rPr>
          <w:rFonts w:ascii="Times New Roman" w:hAnsi="Times New Roman" w:cs="Times New Roman"/>
          <w:b/>
          <w:sz w:val="28"/>
          <w:szCs w:val="28"/>
        </w:rPr>
        <w:t>(по итогам 2014 года)</w:t>
      </w:r>
    </w:p>
    <w:p w:rsidR="00BD3868" w:rsidRPr="00BD3868" w:rsidRDefault="00BD3868" w:rsidP="00BD386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5949" w:rsidRPr="00BD3868" w:rsidRDefault="004B6FB3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Муниципальная программа Аксайского городского поселения</w:t>
      </w:r>
      <w:r w:rsidR="001B5949" w:rsidRPr="00BD3868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и благоустройства территории Аксайского городского поселения» утверждена Постановлением Администрации Аксайского городского поселения от 04.10.2013г. №943.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2014 году в бюджете поселения предусмотрено – 177 039,1 тыс. рублей. По состоянию на 01.01.2015 заключено контрактов</w:t>
      </w:r>
      <w:r w:rsidR="00651F99">
        <w:rPr>
          <w:rFonts w:ascii="Times New Roman" w:hAnsi="Times New Roman" w:cs="Times New Roman"/>
          <w:sz w:val="28"/>
          <w:szCs w:val="28"/>
        </w:rPr>
        <w:t>, соглашений</w:t>
      </w:r>
      <w:r w:rsidRPr="00BD3868">
        <w:rPr>
          <w:rFonts w:ascii="Times New Roman" w:hAnsi="Times New Roman" w:cs="Times New Roman"/>
          <w:sz w:val="28"/>
          <w:szCs w:val="28"/>
        </w:rPr>
        <w:t xml:space="preserve"> и договоров подряда на сумму </w:t>
      </w:r>
      <w:r w:rsidR="00A65AEB" w:rsidRPr="00BD3868">
        <w:rPr>
          <w:rFonts w:ascii="Times New Roman" w:hAnsi="Times New Roman" w:cs="Times New Roman"/>
          <w:sz w:val="28"/>
          <w:szCs w:val="28"/>
        </w:rPr>
        <w:t>16</w:t>
      </w:r>
      <w:r w:rsidR="00D309EB" w:rsidRPr="00BD3868">
        <w:rPr>
          <w:rFonts w:ascii="Times New Roman" w:hAnsi="Times New Roman" w:cs="Times New Roman"/>
          <w:sz w:val="28"/>
          <w:szCs w:val="28"/>
        </w:rPr>
        <w:t>7165</w:t>
      </w:r>
      <w:r w:rsidR="00A65AEB" w:rsidRPr="00BD3868">
        <w:rPr>
          <w:rFonts w:ascii="Times New Roman" w:hAnsi="Times New Roman" w:cs="Times New Roman"/>
          <w:sz w:val="28"/>
          <w:szCs w:val="28"/>
        </w:rPr>
        <w:t>,</w:t>
      </w:r>
      <w:r w:rsidR="00D309EB" w:rsidRPr="00BD3868">
        <w:rPr>
          <w:rFonts w:ascii="Times New Roman" w:hAnsi="Times New Roman" w:cs="Times New Roman"/>
          <w:sz w:val="28"/>
          <w:szCs w:val="28"/>
        </w:rPr>
        <w:t>2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составило</w:t>
      </w:r>
      <w:r w:rsidR="00A65AEB" w:rsidRPr="00BD3868">
        <w:rPr>
          <w:rFonts w:ascii="Times New Roman" w:hAnsi="Times New Roman" w:cs="Times New Roman"/>
          <w:sz w:val="28"/>
          <w:szCs w:val="28"/>
        </w:rPr>
        <w:t xml:space="preserve"> 165 537,6 </w:t>
      </w:r>
      <w:r w:rsidRPr="00BD386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D7712" w:rsidRPr="00BD3868">
        <w:rPr>
          <w:rFonts w:ascii="Times New Roman" w:hAnsi="Times New Roman" w:cs="Times New Roman"/>
          <w:sz w:val="28"/>
          <w:szCs w:val="28"/>
        </w:rPr>
        <w:t>93,5</w:t>
      </w:r>
      <w:r w:rsidRPr="00BD3868">
        <w:rPr>
          <w:rFonts w:ascii="Times New Roman" w:hAnsi="Times New Roman" w:cs="Times New Roman"/>
          <w:sz w:val="28"/>
          <w:szCs w:val="28"/>
        </w:rPr>
        <w:t>%.</w:t>
      </w:r>
    </w:p>
    <w:p w:rsidR="001B5949" w:rsidRPr="00BD3868" w:rsidRDefault="00D309EB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Муниципальная</w:t>
      </w:r>
      <w:r w:rsidR="001B5949" w:rsidRPr="00BD3868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подпрограммы: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Подпрограмма 1 - «</w:t>
      </w:r>
      <w:r w:rsidR="005B3885" w:rsidRPr="00BD3868"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и создание условий управления многоквартирными домами</w:t>
      </w:r>
      <w:r w:rsidRPr="00BD3868">
        <w:rPr>
          <w:rFonts w:ascii="Times New Roman" w:hAnsi="Times New Roman" w:cs="Times New Roman"/>
          <w:sz w:val="28"/>
          <w:szCs w:val="28"/>
        </w:rPr>
        <w:t>»;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Подпрограмма 2 - «</w:t>
      </w:r>
      <w:r w:rsidR="005B3885" w:rsidRPr="00BD3868">
        <w:rPr>
          <w:rFonts w:ascii="Times New Roman" w:hAnsi="Times New Roman" w:cs="Times New Roman"/>
          <w:sz w:val="28"/>
          <w:szCs w:val="28"/>
        </w:rPr>
        <w:t>Переселение граждан из жилищного фонда, признанного непригодным для проживания, аварийным и подлежащим сносу</w:t>
      </w:r>
      <w:r w:rsidRPr="00BD3868">
        <w:rPr>
          <w:rFonts w:ascii="Times New Roman" w:hAnsi="Times New Roman" w:cs="Times New Roman"/>
          <w:sz w:val="28"/>
          <w:szCs w:val="28"/>
        </w:rPr>
        <w:t>»;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Подпрограмма 3 - «</w:t>
      </w:r>
      <w:r w:rsidR="005B3885" w:rsidRPr="00BD386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хозяйства»;</w:t>
      </w:r>
    </w:p>
    <w:p w:rsidR="005B3885" w:rsidRPr="00BD3868" w:rsidRDefault="005B3885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Подпрограмма 4 – «Комплексное благоустройство».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5B38" w:rsidRPr="00BD3868">
        <w:rPr>
          <w:rFonts w:ascii="Times New Roman" w:hAnsi="Times New Roman" w:cs="Times New Roman"/>
          <w:sz w:val="28"/>
          <w:szCs w:val="28"/>
        </w:rPr>
        <w:t>Постановлением Администрации Аксайского городского поселения</w:t>
      </w:r>
      <w:r w:rsidRPr="00BD3868">
        <w:rPr>
          <w:rFonts w:ascii="Times New Roman" w:hAnsi="Times New Roman" w:cs="Times New Roman"/>
          <w:sz w:val="28"/>
          <w:szCs w:val="28"/>
        </w:rPr>
        <w:t xml:space="preserve"> </w:t>
      </w:r>
      <w:r w:rsidR="00B75B38" w:rsidRPr="00BD3868">
        <w:rPr>
          <w:rFonts w:ascii="Times New Roman" w:hAnsi="Times New Roman" w:cs="Times New Roman"/>
          <w:sz w:val="28"/>
          <w:szCs w:val="28"/>
        </w:rPr>
        <w:t>09.12.2013г. № 1111 «Об утверждении плана реализации муниципальной  программы Аксайского городского поселения  «Обеспечение качественными жилищно-коммунальными услугами и благоустройство территории Аксайского городского поселения»</w:t>
      </w:r>
      <w:r w:rsidRPr="00BD3868">
        <w:rPr>
          <w:rFonts w:ascii="Times New Roman" w:hAnsi="Times New Roman" w:cs="Times New Roman"/>
          <w:sz w:val="28"/>
          <w:szCs w:val="28"/>
        </w:rPr>
        <w:t xml:space="preserve"> на 2014 год (далее – план реализации).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1 «</w:t>
      </w:r>
      <w:r w:rsidR="00B75B38" w:rsidRPr="00BD3868"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и создание условий управления многоквартирными домами</w:t>
      </w:r>
      <w:r w:rsidRPr="00BD3868">
        <w:rPr>
          <w:rFonts w:ascii="Times New Roman" w:hAnsi="Times New Roman" w:cs="Times New Roman"/>
          <w:sz w:val="28"/>
          <w:szCs w:val="28"/>
        </w:rPr>
        <w:t xml:space="preserve">» (далее – Подпрограмма 1) на 2014 год в </w:t>
      </w:r>
      <w:r w:rsidR="00B75B38" w:rsidRPr="00BD3868">
        <w:rPr>
          <w:rFonts w:ascii="Times New Roman" w:hAnsi="Times New Roman" w:cs="Times New Roman"/>
          <w:sz w:val="28"/>
          <w:szCs w:val="28"/>
        </w:rPr>
        <w:t>бюджете поселения</w:t>
      </w:r>
      <w:r w:rsidRPr="00BD3868">
        <w:rPr>
          <w:rFonts w:ascii="Times New Roman" w:hAnsi="Times New Roman" w:cs="Times New Roman"/>
          <w:sz w:val="28"/>
          <w:szCs w:val="28"/>
        </w:rPr>
        <w:t xml:space="preserve"> предусмотрено – </w:t>
      </w:r>
      <w:r w:rsidR="00B75B38" w:rsidRPr="00BD3868">
        <w:rPr>
          <w:rFonts w:ascii="Times New Roman" w:hAnsi="Times New Roman" w:cs="Times New Roman"/>
          <w:sz w:val="28"/>
          <w:szCs w:val="28"/>
        </w:rPr>
        <w:t>19 282,1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01.01.2015 заключено контрактов </w:t>
      </w:r>
      <w:r w:rsidR="00D309EB" w:rsidRPr="00BD3868">
        <w:rPr>
          <w:rFonts w:ascii="Times New Roman" w:hAnsi="Times New Roman" w:cs="Times New Roman"/>
          <w:sz w:val="28"/>
          <w:szCs w:val="28"/>
        </w:rPr>
        <w:t>(договоров, соглашений)</w:t>
      </w:r>
      <w:r w:rsidRPr="00BD386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75B38" w:rsidRPr="00BD3868">
        <w:rPr>
          <w:rFonts w:ascii="Times New Roman" w:hAnsi="Times New Roman" w:cs="Times New Roman"/>
          <w:sz w:val="28"/>
          <w:szCs w:val="28"/>
        </w:rPr>
        <w:t>19</w:t>
      </w:r>
      <w:r w:rsidR="007D7712" w:rsidRPr="00BD3868">
        <w:rPr>
          <w:rFonts w:ascii="Times New Roman" w:hAnsi="Times New Roman" w:cs="Times New Roman"/>
          <w:sz w:val="28"/>
          <w:szCs w:val="28"/>
        </w:rPr>
        <w:t> 262,7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составило </w:t>
      </w:r>
      <w:r w:rsidR="007D7712" w:rsidRPr="00BD3868">
        <w:rPr>
          <w:rFonts w:ascii="Times New Roman" w:hAnsi="Times New Roman" w:cs="Times New Roman"/>
          <w:sz w:val="28"/>
          <w:szCs w:val="28"/>
        </w:rPr>
        <w:t>19 219,0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7D7712" w:rsidRPr="00BD3868">
        <w:rPr>
          <w:rFonts w:ascii="Times New Roman" w:hAnsi="Times New Roman" w:cs="Times New Roman"/>
          <w:sz w:val="28"/>
          <w:szCs w:val="28"/>
        </w:rPr>
        <w:t xml:space="preserve"> 99,7</w:t>
      </w:r>
      <w:r w:rsidRPr="00BD3868">
        <w:rPr>
          <w:rFonts w:ascii="Times New Roman" w:hAnsi="Times New Roman" w:cs="Times New Roman"/>
          <w:sz w:val="28"/>
          <w:szCs w:val="28"/>
        </w:rPr>
        <w:t>%.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Все основные мероприятия Подпрограммы 1 выполнены в соответствии с утвержденным планом реализации </w:t>
      </w:r>
      <w:r w:rsidR="00B75B38" w:rsidRPr="00BD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BD386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В рамках плана реализации Подпрограммы 1 выполнялись </w:t>
      </w:r>
      <w:r w:rsidR="00B75B38" w:rsidRPr="00BD3868">
        <w:rPr>
          <w:rFonts w:ascii="Times New Roman" w:hAnsi="Times New Roman" w:cs="Times New Roman"/>
          <w:sz w:val="28"/>
          <w:szCs w:val="28"/>
        </w:rPr>
        <w:t>2</w:t>
      </w:r>
      <w:r w:rsidRPr="00BD3868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="00B75B38" w:rsidRPr="00BD3868">
        <w:rPr>
          <w:rFonts w:ascii="Times New Roman" w:hAnsi="Times New Roman" w:cs="Times New Roman"/>
          <w:sz w:val="28"/>
          <w:szCs w:val="28"/>
        </w:rPr>
        <w:t>я</w:t>
      </w:r>
      <w:r w:rsidRPr="00BD3868">
        <w:rPr>
          <w:rFonts w:ascii="Times New Roman" w:hAnsi="Times New Roman" w:cs="Times New Roman"/>
          <w:sz w:val="28"/>
          <w:szCs w:val="28"/>
        </w:rPr>
        <w:t>, в результате которых достигнуты следующие результаты:</w:t>
      </w:r>
    </w:p>
    <w:p w:rsidR="003B4279" w:rsidRPr="00BD3868" w:rsidRDefault="003B427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 заключены соглашения с 12 управляющими организациями на проведение капитального ремонта кровли многоквартирных домов на общую сумму 10 781,0 тыс. руб.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lastRenderedPageBreak/>
        <w:t xml:space="preserve">- заключены соглашения с </w:t>
      </w:r>
      <w:r w:rsidR="003B4279" w:rsidRPr="00BD3868">
        <w:rPr>
          <w:rFonts w:ascii="Times New Roman" w:hAnsi="Times New Roman" w:cs="Times New Roman"/>
          <w:sz w:val="28"/>
          <w:szCs w:val="28"/>
        </w:rPr>
        <w:t>2</w:t>
      </w:r>
      <w:r w:rsidRPr="00BD3868">
        <w:rPr>
          <w:rFonts w:ascii="Times New Roman" w:hAnsi="Times New Roman" w:cs="Times New Roman"/>
          <w:sz w:val="28"/>
          <w:szCs w:val="28"/>
        </w:rPr>
        <w:t xml:space="preserve"> </w:t>
      </w:r>
      <w:r w:rsidR="003B4279" w:rsidRPr="00BD3868">
        <w:rPr>
          <w:rFonts w:ascii="Times New Roman" w:hAnsi="Times New Roman" w:cs="Times New Roman"/>
          <w:sz w:val="28"/>
          <w:szCs w:val="28"/>
        </w:rPr>
        <w:t>управляющими компаниями на проведение капитального ремонта многоквартирных жилых домов по адресам: г. Аксай, ул. Ленина, 13, г. Аксай, ул. Ломоносова, 3, на общую сумму 2 769,6</w:t>
      </w:r>
      <w:r w:rsidRPr="00BD3868">
        <w:rPr>
          <w:rFonts w:ascii="Times New Roman" w:hAnsi="Times New Roman" w:cs="Times New Roman"/>
          <w:sz w:val="28"/>
          <w:szCs w:val="28"/>
        </w:rPr>
        <w:t>;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- </w:t>
      </w:r>
      <w:r w:rsidR="003B4279" w:rsidRPr="00BD3868">
        <w:rPr>
          <w:rFonts w:ascii="Times New Roman" w:hAnsi="Times New Roman" w:cs="Times New Roman"/>
          <w:sz w:val="28"/>
          <w:szCs w:val="28"/>
        </w:rPr>
        <w:t xml:space="preserve">заключены соглашения с 3 управляющими организациями на выполнение работ </w:t>
      </w:r>
      <w:r w:rsidR="004B6FB3" w:rsidRPr="00BD3868">
        <w:rPr>
          <w:rFonts w:ascii="Times New Roman" w:hAnsi="Times New Roman" w:cs="Times New Roman"/>
          <w:sz w:val="28"/>
          <w:szCs w:val="28"/>
        </w:rPr>
        <w:t>по капитальному ремонту лифтов многоквартирных жилых домов на общую сумму 5 668,9 тыс. руб.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2 «</w:t>
      </w:r>
      <w:r w:rsidR="004B6FB3" w:rsidRPr="00BD3868">
        <w:rPr>
          <w:rFonts w:ascii="Times New Roman" w:hAnsi="Times New Roman" w:cs="Times New Roman"/>
          <w:sz w:val="28"/>
          <w:szCs w:val="28"/>
        </w:rPr>
        <w:t>Переселение граждан из жилищного фонда, признанного непригодным для проживания, аварийным и подлежащим сносу</w:t>
      </w:r>
      <w:r w:rsidRPr="00BD3868">
        <w:rPr>
          <w:rFonts w:ascii="Times New Roman" w:hAnsi="Times New Roman" w:cs="Times New Roman"/>
          <w:sz w:val="28"/>
          <w:szCs w:val="28"/>
        </w:rPr>
        <w:t xml:space="preserve">» (далее – Подпрограмма 2) на 2014 год в </w:t>
      </w:r>
      <w:r w:rsidR="004B6FB3" w:rsidRPr="00BD3868">
        <w:rPr>
          <w:rFonts w:ascii="Times New Roman" w:hAnsi="Times New Roman" w:cs="Times New Roman"/>
          <w:sz w:val="28"/>
          <w:szCs w:val="28"/>
        </w:rPr>
        <w:t>бюджете поселения</w:t>
      </w:r>
      <w:r w:rsidRPr="00BD3868">
        <w:rPr>
          <w:rFonts w:ascii="Times New Roman" w:hAnsi="Times New Roman" w:cs="Times New Roman"/>
          <w:sz w:val="28"/>
          <w:szCs w:val="28"/>
        </w:rPr>
        <w:t xml:space="preserve"> предусмотрено – </w:t>
      </w:r>
      <w:r w:rsidR="004B6FB3" w:rsidRPr="00BD3868">
        <w:rPr>
          <w:rFonts w:ascii="Times New Roman" w:hAnsi="Times New Roman" w:cs="Times New Roman"/>
          <w:sz w:val="28"/>
          <w:szCs w:val="28"/>
        </w:rPr>
        <w:t>88 249,2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01.01.2015 заключено контрактов</w:t>
      </w:r>
      <w:r w:rsidR="00D309EB" w:rsidRPr="00BD3868">
        <w:rPr>
          <w:rFonts w:ascii="Times New Roman" w:hAnsi="Times New Roman" w:cs="Times New Roman"/>
          <w:sz w:val="28"/>
          <w:szCs w:val="28"/>
        </w:rPr>
        <w:t xml:space="preserve"> (договоров, соглашений)</w:t>
      </w:r>
      <w:r w:rsidRPr="00BD386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B6FB3" w:rsidRPr="00BD3868">
        <w:rPr>
          <w:rFonts w:ascii="Times New Roman" w:hAnsi="Times New Roman" w:cs="Times New Roman"/>
          <w:sz w:val="28"/>
          <w:szCs w:val="28"/>
        </w:rPr>
        <w:t>82 475,0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составило </w:t>
      </w:r>
      <w:r w:rsidR="007D7712" w:rsidRPr="00BD3868">
        <w:rPr>
          <w:rFonts w:ascii="Times New Roman" w:hAnsi="Times New Roman" w:cs="Times New Roman"/>
          <w:sz w:val="28"/>
          <w:szCs w:val="28"/>
        </w:rPr>
        <w:t>82 475,0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D7712" w:rsidRPr="00BD3868">
        <w:rPr>
          <w:rFonts w:ascii="Times New Roman" w:hAnsi="Times New Roman" w:cs="Times New Roman"/>
          <w:sz w:val="28"/>
          <w:szCs w:val="28"/>
        </w:rPr>
        <w:t>93,5</w:t>
      </w:r>
      <w:r w:rsidRPr="00BD3868">
        <w:rPr>
          <w:rFonts w:ascii="Times New Roman" w:hAnsi="Times New Roman" w:cs="Times New Roman"/>
          <w:sz w:val="28"/>
          <w:szCs w:val="28"/>
        </w:rPr>
        <w:t>%.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Неисполнение расходных обязательств в 2014 году в сумме </w:t>
      </w:r>
      <w:r w:rsidR="004B6FB3" w:rsidRPr="00BD3868">
        <w:rPr>
          <w:rFonts w:ascii="Times New Roman" w:hAnsi="Times New Roman" w:cs="Times New Roman"/>
          <w:sz w:val="28"/>
          <w:szCs w:val="28"/>
        </w:rPr>
        <w:t>5 774,2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 связано с </w:t>
      </w:r>
      <w:r w:rsidR="00A65AEB" w:rsidRPr="00BD3868">
        <w:rPr>
          <w:rFonts w:ascii="Times New Roman" w:hAnsi="Times New Roman" w:cs="Times New Roman"/>
          <w:sz w:val="28"/>
          <w:szCs w:val="28"/>
        </w:rPr>
        <w:t>тем, что Администрацией Аксайского городского поселения не было достигнуто соглашение о выкупе жилых помещений у собственников. В связи с этим Администрация Аксайского городского поселения обратилась в Аксайский районный суд с исковыми заявлениями о выкупе жилых помещений:</w:t>
      </w:r>
    </w:p>
    <w:p w:rsidR="00A65AEB" w:rsidRPr="00BD3868" w:rsidRDefault="00A65AEB" w:rsidP="00BD38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Школа О.А. (2-38/2015);</w:t>
      </w:r>
    </w:p>
    <w:p w:rsidR="00A65AEB" w:rsidRPr="00BD3868" w:rsidRDefault="00A65AEB" w:rsidP="00BD38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3868">
        <w:rPr>
          <w:rFonts w:ascii="Times New Roman" w:hAnsi="Times New Roman" w:cs="Times New Roman"/>
          <w:sz w:val="28"/>
          <w:szCs w:val="28"/>
        </w:rPr>
        <w:t>Торсукова</w:t>
      </w:r>
      <w:proofErr w:type="spellEnd"/>
      <w:r w:rsidRPr="00BD3868">
        <w:rPr>
          <w:rFonts w:ascii="Times New Roman" w:hAnsi="Times New Roman" w:cs="Times New Roman"/>
          <w:sz w:val="28"/>
          <w:szCs w:val="28"/>
        </w:rPr>
        <w:t xml:space="preserve"> С.С. (2-37/2015);</w:t>
      </w:r>
    </w:p>
    <w:p w:rsidR="00A65AEB" w:rsidRPr="00BD3868" w:rsidRDefault="00A65AEB" w:rsidP="00BD38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Некрасова А.М. (2-1827/2014);</w:t>
      </w:r>
    </w:p>
    <w:p w:rsidR="00A65AEB" w:rsidRPr="00BD3868" w:rsidRDefault="00A65AEB" w:rsidP="00BD38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Лысенко А.В. (2-2052/2014).</w:t>
      </w:r>
    </w:p>
    <w:p w:rsidR="00A65AEB" w:rsidRPr="00BD3868" w:rsidRDefault="00A65AEB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По состоянию на 31 декабря 2014г. решения судов не вступили в законную силу.</w:t>
      </w:r>
    </w:p>
    <w:p w:rsidR="001B5949" w:rsidRPr="00BD3868" w:rsidRDefault="001B5949" w:rsidP="00651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3 «</w:t>
      </w:r>
      <w:r w:rsidR="00184E11" w:rsidRPr="00BD386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r w:rsidRPr="00BD3868">
        <w:rPr>
          <w:rFonts w:ascii="Times New Roman" w:hAnsi="Times New Roman" w:cs="Times New Roman"/>
          <w:sz w:val="28"/>
          <w:szCs w:val="28"/>
        </w:rPr>
        <w:t xml:space="preserve">» (далее – Подпрограмма 3) на 2014 год в </w:t>
      </w:r>
      <w:r w:rsidR="00184E11" w:rsidRPr="00BD3868">
        <w:rPr>
          <w:rFonts w:ascii="Times New Roman" w:hAnsi="Times New Roman" w:cs="Times New Roman"/>
          <w:sz w:val="28"/>
          <w:szCs w:val="28"/>
        </w:rPr>
        <w:t xml:space="preserve">бюджете поселения </w:t>
      </w:r>
      <w:r w:rsidRPr="00BD3868">
        <w:rPr>
          <w:rFonts w:ascii="Times New Roman" w:hAnsi="Times New Roman" w:cs="Times New Roman"/>
          <w:sz w:val="28"/>
          <w:szCs w:val="28"/>
        </w:rPr>
        <w:t xml:space="preserve"> предусмотрено – </w:t>
      </w:r>
      <w:r w:rsidR="00184E11" w:rsidRPr="00BD3868">
        <w:rPr>
          <w:rFonts w:ascii="Times New Roman" w:hAnsi="Times New Roman" w:cs="Times New Roman"/>
          <w:sz w:val="28"/>
          <w:szCs w:val="28"/>
        </w:rPr>
        <w:t>6 716,7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51F99">
        <w:rPr>
          <w:rFonts w:ascii="Times New Roman" w:hAnsi="Times New Roman" w:cs="Times New Roman"/>
          <w:sz w:val="28"/>
          <w:szCs w:val="28"/>
        </w:rPr>
        <w:t xml:space="preserve"> </w:t>
      </w:r>
      <w:r w:rsidRPr="00BD3868">
        <w:rPr>
          <w:rFonts w:ascii="Times New Roman" w:hAnsi="Times New Roman" w:cs="Times New Roman"/>
          <w:sz w:val="28"/>
          <w:szCs w:val="28"/>
        </w:rPr>
        <w:t>По состоянию на 01.01.2015 заключено контрактов (договоров</w:t>
      </w:r>
      <w:r w:rsidR="007D7712" w:rsidRPr="00BD3868">
        <w:rPr>
          <w:rFonts w:ascii="Times New Roman" w:hAnsi="Times New Roman" w:cs="Times New Roman"/>
          <w:sz w:val="28"/>
          <w:szCs w:val="28"/>
        </w:rPr>
        <w:t>, соглашений</w:t>
      </w:r>
      <w:r w:rsidRPr="00BD3868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D309EB" w:rsidRPr="00BD3868">
        <w:rPr>
          <w:rFonts w:ascii="Times New Roman" w:hAnsi="Times New Roman" w:cs="Times New Roman"/>
          <w:sz w:val="28"/>
          <w:szCs w:val="28"/>
        </w:rPr>
        <w:t>6197,6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составило </w:t>
      </w:r>
      <w:r w:rsidR="00D309EB" w:rsidRPr="00BD3868">
        <w:rPr>
          <w:rFonts w:ascii="Times New Roman" w:hAnsi="Times New Roman" w:cs="Times New Roman"/>
          <w:sz w:val="28"/>
          <w:szCs w:val="28"/>
        </w:rPr>
        <w:t>5963,0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309EB" w:rsidRPr="00BD3868">
        <w:rPr>
          <w:rFonts w:ascii="Times New Roman" w:hAnsi="Times New Roman" w:cs="Times New Roman"/>
          <w:sz w:val="28"/>
          <w:szCs w:val="28"/>
        </w:rPr>
        <w:t>88,8</w:t>
      </w:r>
      <w:r w:rsidRPr="00BD3868">
        <w:rPr>
          <w:rFonts w:ascii="Times New Roman" w:hAnsi="Times New Roman" w:cs="Times New Roman"/>
          <w:sz w:val="28"/>
          <w:szCs w:val="28"/>
        </w:rPr>
        <w:t>%.</w:t>
      </w:r>
    </w:p>
    <w:p w:rsidR="001D57EC" w:rsidRPr="00BD3868" w:rsidRDefault="001D57EC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В рамках плана реализации Подпрограммы 3 достигнуты следующие результаты:</w:t>
      </w:r>
    </w:p>
    <w:p w:rsidR="001E1F47" w:rsidRPr="00BD3868" w:rsidRDefault="001D57EC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 заключены соглашения с 7 управляющими организациями на выполнение работ по</w:t>
      </w:r>
      <w:r w:rsidRPr="00BD386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D3868">
        <w:rPr>
          <w:rFonts w:ascii="Times New Roman" w:hAnsi="Times New Roman" w:cs="Times New Roman"/>
          <w:bCs/>
          <w:sz w:val="28"/>
          <w:szCs w:val="28"/>
        </w:rPr>
        <w:t>капитальному ремонту внешней системы холодного водоснабжения, внешней системы канализации и внешней системы отопления муниципальных объектов</w:t>
      </w:r>
      <w:r w:rsidRPr="00BD3868">
        <w:rPr>
          <w:rFonts w:ascii="Times New Roman" w:hAnsi="Times New Roman" w:cs="Times New Roman"/>
          <w:sz w:val="28"/>
          <w:szCs w:val="28"/>
        </w:rPr>
        <w:t xml:space="preserve"> на общую сумму 2 056,</w:t>
      </w:r>
      <w:r w:rsidR="001E1F47" w:rsidRPr="00BD3868">
        <w:rPr>
          <w:rFonts w:ascii="Times New Roman" w:hAnsi="Times New Roman" w:cs="Times New Roman"/>
          <w:sz w:val="28"/>
          <w:szCs w:val="28"/>
        </w:rPr>
        <w:t>4 тыс. руб.;</w:t>
      </w:r>
    </w:p>
    <w:p w:rsidR="001E1F47" w:rsidRPr="00BD3868" w:rsidRDefault="001E1F4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- </w:t>
      </w:r>
      <w:r w:rsidRPr="00BD3868">
        <w:rPr>
          <w:rFonts w:ascii="Times New Roman" w:hAnsi="Times New Roman" w:cs="Times New Roman"/>
          <w:bCs/>
          <w:sz w:val="28"/>
          <w:szCs w:val="28"/>
        </w:rPr>
        <w:t>завершены работы по  строительству напорного канализационного коллектора от ул. Крупской</w:t>
      </w:r>
      <w:r w:rsidRPr="00BD3868">
        <w:rPr>
          <w:rFonts w:ascii="Times New Roman" w:hAnsi="Times New Roman" w:cs="Times New Roman"/>
          <w:sz w:val="28"/>
          <w:szCs w:val="28"/>
        </w:rPr>
        <w:t xml:space="preserve"> стоимостью 3155,3 т. руб. Данное строительство обеспечит жителей домов №4,5,6,8/12 по ул. Крупской отводящей канализацией и недопущение возникновения ситуации подтопления жилых домов от выброса стоков из старого канализационного септика.</w:t>
      </w:r>
    </w:p>
    <w:p w:rsidR="001E1F47" w:rsidRPr="00BD3868" w:rsidRDefault="001E1F47" w:rsidP="00651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4 «Комплексное благоустройство» (далее – Подпрограмма 4) на 2014 год в бюджете </w:t>
      </w:r>
      <w:r w:rsidRPr="00BD3868">
        <w:rPr>
          <w:rFonts w:ascii="Times New Roman" w:hAnsi="Times New Roman" w:cs="Times New Roman"/>
          <w:sz w:val="28"/>
          <w:szCs w:val="28"/>
        </w:rPr>
        <w:lastRenderedPageBreak/>
        <w:t>поселения  предусмотрено – 62 791,1 тыс. рублей.</w:t>
      </w:r>
      <w:r w:rsidR="00651F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3868">
        <w:rPr>
          <w:rFonts w:ascii="Times New Roman" w:hAnsi="Times New Roman" w:cs="Times New Roman"/>
          <w:sz w:val="28"/>
          <w:szCs w:val="28"/>
        </w:rPr>
        <w:t>По состоянию на 01.01.2015 заключено контрактов (договоров</w:t>
      </w:r>
      <w:r w:rsidR="00D309EB" w:rsidRPr="00BD3868">
        <w:rPr>
          <w:rFonts w:ascii="Times New Roman" w:hAnsi="Times New Roman" w:cs="Times New Roman"/>
          <w:sz w:val="28"/>
          <w:szCs w:val="28"/>
        </w:rPr>
        <w:t>, соглашений</w:t>
      </w:r>
      <w:r w:rsidRPr="00BD3868">
        <w:rPr>
          <w:rFonts w:ascii="Times New Roman" w:hAnsi="Times New Roman" w:cs="Times New Roman"/>
          <w:sz w:val="28"/>
          <w:szCs w:val="28"/>
        </w:rPr>
        <w:t xml:space="preserve">) на сумму 59 229,9 тыс. рублей. Фактическое освоение средств составило </w:t>
      </w:r>
      <w:r w:rsidR="00D309EB" w:rsidRPr="00BD3868">
        <w:rPr>
          <w:rFonts w:ascii="Times New Roman" w:hAnsi="Times New Roman" w:cs="Times New Roman"/>
          <w:sz w:val="28"/>
          <w:szCs w:val="28"/>
        </w:rPr>
        <w:t>57 880,6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309EB" w:rsidRPr="00BD3868">
        <w:rPr>
          <w:rFonts w:ascii="Times New Roman" w:hAnsi="Times New Roman" w:cs="Times New Roman"/>
          <w:sz w:val="28"/>
          <w:szCs w:val="28"/>
        </w:rPr>
        <w:t>97,7</w:t>
      </w:r>
      <w:r w:rsidRPr="00BD3868">
        <w:rPr>
          <w:rFonts w:ascii="Times New Roman" w:hAnsi="Times New Roman" w:cs="Times New Roman"/>
          <w:sz w:val="28"/>
          <w:szCs w:val="28"/>
        </w:rPr>
        <w:t>%.</w:t>
      </w:r>
    </w:p>
    <w:p w:rsidR="001E1F47" w:rsidRPr="00BD3868" w:rsidRDefault="001E1F4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В рамках плана реализации Подпрограммы 4 достигнуты следующие результаты:</w:t>
      </w:r>
    </w:p>
    <w:p w:rsidR="001E1F47" w:rsidRPr="00BD3868" w:rsidRDefault="001E1F4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- заключены соглашения с 5 управляющими организациями на выполнение работ по обустройству детских игровых комплексов </w:t>
      </w:r>
      <w:r w:rsidR="00CA4B27" w:rsidRPr="00BD3868">
        <w:rPr>
          <w:rFonts w:ascii="Times New Roman" w:hAnsi="Times New Roman" w:cs="Times New Roman"/>
          <w:sz w:val="28"/>
          <w:szCs w:val="28"/>
        </w:rPr>
        <w:t>на общую сумму 1 000,0 тыс. руб.;</w:t>
      </w:r>
    </w:p>
    <w:p w:rsidR="00CA4B27" w:rsidRPr="00BD3868" w:rsidRDefault="00CA4B2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- заключены соглашения с управляющими организациями на устройство контейнерных площадок для сбора твердых бытовых отходов с установкой контейнеров по 23 адресам на общую сумму </w:t>
      </w:r>
      <w:r w:rsidR="003659A5" w:rsidRPr="00BD3868">
        <w:rPr>
          <w:rFonts w:ascii="Times New Roman" w:hAnsi="Times New Roman" w:cs="Times New Roman"/>
          <w:sz w:val="28"/>
          <w:szCs w:val="28"/>
        </w:rPr>
        <w:t>2 784,7</w:t>
      </w:r>
      <w:r w:rsidRPr="00BD386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659A5" w:rsidRPr="00BD3868">
        <w:rPr>
          <w:rFonts w:ascii="Times New Roman" w:hAnsi="Times New Roman" w:cs="Times New Roman"/>
          <w:sz w:val="28"/>
          <w:szCs w:val="28"/>
        </w:rPr>
        <w:t>, приобретено контейнеров на сумму 530,9 тыс. руб.;</w:t>
      </w:r>
    </w:p>
    <w:p w:rsidR="00CA4B27" w:rsidRPr="00BD3868" w:rsidRDefault="00CA4B2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 заключены соглашения с управляющими организациями на выполнение работ по ремонту и капитальному ремонту внутриквартальных проездов и дворовых территорий по 10 адресам на общую сумму 9 471,9 тыс. руб.;</w:t>
      </w:r>
    </w:p>
    <w:p w:rsidR="00CA4B27" w:rsidRPr="00BD3868" w:rsidRDefault="00CA4B27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 заключены соглашения с управляющими организациями на выполнение работ по</w:t>
      </w:r>
      <w:r w:rsidRPr="00BD386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BD3868">
        <w:rPr>
          <w:rFonts w:ascii="Times New Roman" w:hAnsi="Times New Roman" w:cs="Times New Roman"/>
          <w:sz w:val="28"/>
          <w:szCs w:val="28"/>
        </w:rPr>
        <w:t xml:space="preserve">валке и формовочной обрезке зеленых насаждений, находящихся в неудовлетворительном состоянии по 16 адресам на общую сумму </w:t>
      </w:r>
      <w:r w:rsidR="003659A5" w:rsidRPr="00BD3868">
        <w:rPr>
          <w:rFonts w:ascii="Times New Roman" w:hAnsi="Times New Roman" w:cs="Times New Roman"/>
          <w:sz w:val="28"/>
          <w:szCs w:val="28"/>
        </w:rPr>
        <w:t>642,3 тыс. руб., проведены мероприятия по валке и формовочной обрезке деревьев на сумму 2 851,6.</w:t>
      </w:r>
    </w:p>
    <w:p w:rsidR="001B5949" w:rsidRPr="00BD3868" w:rsidRDefault="001B5949" w:rsidP="00BD386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BD3868">
        <w:rPr>
          <w:rFonts w:ascii="Times New Roman" w:hAnsi="Times New Roman" w:cs="Times New Roman"/>
          <w:sz w:val="28"/>
          <w:szCs w:val="28"/>
        </w:rPr>
        <w:t xml:space="preserve">анализа исполнения плана реализации </w:t>
      </w:r>
      <w:r w:rsidR="001E1F47" w:rsidRPr="00BD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BD3868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BD3868">
        <w:rPr>
          <w:rFonts w:ascii="Times New Roman" w:hAnsi="Times New Roman" w:cs="Times New Roman"/>
          <w:sz w:val="28"/>
          <w:szCs w:val="28"/>
        </w:rPr>
        <w:t xml:space="preserve"> </w:t>
      </w:r>
      <w:r w:rsidR="001E1F47" w:rsidRPr="00BD3868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BD3868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</w:t>
      </w:r>
      <w:r w:rsidR="001E1F47" w:rsidRPr="00BD3868">
        <w:rPr>
          <w:rFonts w:ascii="Times New Roman" w:hAnsi="Times New Roman" w:cs="Times New Roman"/>
          <w:sz w:val="28"/>
          <w:szCs w:val="28"/>
        </w:rPr>
        <w:t>и благоустройство территории Аксайского городского поселения</w:t>
      </w:r>
      <w:r w:rsidRPr="00BD3868">
        <w:rPr>
          <w:rFonts w:ascii="Times New Roman" w:hAnsi="Times New Roman" w:cs="Times New Roman"/>
          <w:sz w:val="28"/>
          <w:szCs w:val="28"/>
        </w:rPr>
        <w:t xml:space="preserve">» </w:t>
      </w:r>
      <w:r w:rsidR="00E3786A" w:rsidRPr="00BD3868">
        <w:rPr>
          <w:rFonts w:ascii="Times New Roman" w:hAnsi="Times New Roman" w:cs="Times New Roman"/>
          <w:sz w:val="28"/>
          <w:szCs w:val="28"/>
        </w:rPr>
        <w:t>установлено выполнение следующих задач: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 Повышение уровня  и качества жизни населения;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-Повышение уровня безопасности граждан при пользовании лифтами;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-Организация валки и формовочной обрезки зеленых насаждений, находящихся в неудовлетворительном состоянии на дворовой территории, находящейся в собственности  ТСЖ, ЖСК, жилищных или иных специализированных потребительских кооперативов;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-Приобретение контейнеров, установка контейнеров, устройство контейнерных площадок, устройство твердого основания контейнерных площадок с уклоном в сторону проезжей части, установка ограждения площадок;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-Обустройство детских игровых комплексов, отвечающих стандартам безопасности и эксплуатации;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-Формирование общегородской инфраструктуры, способствующей эстетическому воспитанию подрастающего поколения, сохранению и укреплению их здоровья;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-Придания городским дворовым территориям современного облика;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-Создание благоприятных условий для отдыха, саморазвития и воспитания детей;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lastRenderedPageBreak/>
        <w:t>-Разработка правовых и методологических механизмов переселения граждан из аварийного жилищного фонда;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-Формирование финансовых ресурсов для обеспечения благоустроенными жилыми помещениями граждан, переселяемых из аварийного жилищного фонда;</w:t>
      </w:r>
    </w:p>
    <w:p w:rsidR="00E3786A" w:rsidRPr="00BD3868" w:rsidRDefault="00E3786A" w:rsidP="00BD386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3868">
        <w:rPr>
          <w:rFonts w:ascii="Times New Roman" w:hAnsi="Times New Roman" w:cs="Times New Roman"/>
          <w:sz w:val="28"/>
          <w:szCs w:val="28"/>
        </w:rPr>
        <w:t>-Выработка механизмов предоставления жилых помещений переселяемым гражданам.</w:t>
      </w:r>
    </w:p>
    <w:p w:rsidR="00C2117F" w:rsidRDefault="00C2117F"/>
    <w:sectPr w:rsidR="00C2117F" w:rsidSect="00FB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ED3602"/>
    <w:multiLevelType w:val="hybridMultilevel"/>
    <w:tmpl w:val="4A24BA74"/>
    <w:lvl w:ilvl="0" w:tplc="1A9C5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49"/>
    <w:rsid w:val="000F5E13"/>
    <w:rsid w:val="00184E11"/>
    <w:rsid w:val="001B5949"/>
    <w:rsid w:val="001D57EC"/>
    <w:rsid w:val="001E1F47"/>
    <w:rsid w:val="003659A5"/>
    <w:rsid w:val="003B4279"/>
    <w:rsid w:val="004B6FB3"/>
    <w:rsid w:val="005B3885"/>
    <w:rsid w:val="00651F99"/>
    <w:rsid w:val="007D7712"/>
    <w:rsid w:val="0093502C"/>
    <w:rsid w:val="00A65AEB"/>
    <w:rsid w:val="00B75B38"/>
    <w:rsid w:val="00BD3868"/>
    <w:rsid w:val="00C1554A"/>
    <w:rsid w:val="00C2117F"/>
    <w:rsid w:val="00CA4B27"/>
    <w:rsid w:val="00D309EB"/>
    <w:rsid w:val="00E3786A"/>
    <w:rsid w:val="00FB5699"/>
    <w:rsid w:val="00FC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9"/>
  </w:style>
  <w:style w:type="paragraph" w:styleId="1">
    <w:name w:val="heading 1"/>
    <w:basedOn w:val="a"/>
    <w:next w:val="a"/>
    <w:link w:val="10"/>
    <w:uiPriority w:val="9"/>
    <w:qFormat/>
    <w:rsid w:val="0093502C"/>
    <w:pPr>
      <w:keepNext/>
      <w:keepLines/>
      <w:spacing w:before="480" w:beforeAutospacing="0" w:after="0" w:afterAutospacing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02C"/>
    <w:pPr>
      <w:keepNext/>
      <w:spacing w:before="240" w:beforeAutospacing="0" w:after="60" w:afterAutospacing="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5A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3502C"/>
    <w:pPr>
      <w:suppressAutoHyphens/>
      <w:spacing w:before="0" w:beforeAutospacing="0" w:after="0" w:afterAutospacing="0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350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95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5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12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8075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JKH-AGP</dc:creator>
  <cp:lastModifiedBy>mashburo</cp:lastModifiedBy>
  <cp:revision>5</cp:revision>
  <cp:lastPrinted>2015-05-26T06:22:00Z</cp:lastPrinted>
  <dcterms:created xsi:type="dcterms:W3CDTF">2015-05-21T05:15:00Z</dcterms:created>
  <dcterms:modified xsi:type="dcterms:W3CDTF">2015-08-04T12:11:00Z</dcterms:modified>
</cp:coreProperties>
</file>