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к постановлению</w:t>
      </w:r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Аксайского</w:t>
      </w:r>
      <w:proofErr w:type="spellEnd"/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городского поселения</w:t>
      </w:r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от __________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№__</w:t>
      </w:r>
    </w:p>
    <w:p w:rsidR="005F6E53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МУНИЦИПАЛЬНАЯ ПРОГРАММА</w:t>
      </w:r>
    </w:p>
    <w:p w:rsidR="005F6E53" w:rsidRDefault="005F6E53" w:rsidP="005F6E53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АКСАЙСКОГО ГОРОДСКОГО ПОСЕЛЕНИЯ </w:t>
      </w:r>
    </w:p>
    <w:p w:rsidR="005F6E53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«УПРАВЛЕНИЕ И РАСПОРЯЖЕНИЕ МУНИЦИПАЛЬНЫМ ИМУЩЕСТВОМ»</w:t>
      </w:r>
    </w:p>
    <w:p w:rsidR="005F6E53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5F6E53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муниципальной  программы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Аксайского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городского поселения</w:t>
      </w:r>
    </w:p>
    <w:p w:rsidR="005F6E53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«Управление и распоряжение муниципальным имуществом»</w:t>
      </w: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0"/>
        <w:gridCol w:w="6856"/>
      </w:tblGrid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Наименование</w:t>
            </w:r>
          </w:p>
          <w:p w:rsidR="005F6E53" w:rsidRDefault="005F6E53" w:rsidP="00695544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Программы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программа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 поселения «Управление и распоряжение муниципальным имуществом»</w:t>
            </w: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</w:t>
            </w: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C0504D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АГП «Благоустройство и ЖКХ»</w:t>
            </w: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эффективности управления муниципальным имуществом» </w:t>
            </w:r>
          </w:p>
        </w:tc>
      </w:tr>
      <w:tr w:rsidR="005F6E53" w:rsidTr="00695544">
        <w:trPr>
          <w:trHeight w:val="57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Программно-целевые инструменты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отсутствуют </w:t>
            </w: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Цели    муниципальной</w:t>
            </w:r>
          </w:p>
          <w:p w:rsidR="005F6E53" w:rsidRDefault="005F6E53" w:rsidP="00695544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Pr="00CE5D48" w:rsidRDefault="005F6E53" w:rsidP="00695544">
            <w:pPr>
              <w:widowControl w:val="0"/>
              <w:autoSpaceDE w:val="0"/>
              <w:snapToGrid w:val="0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1. Пополнение бюджета </w:t>
            </w:r>
            <w:proofErr w:type="spellStart"/>
            <w:r>
              <w:rPr>
                <w:color w:val="2D2D2D"/>
                <w:sz w:val="28"/>
                <w:szCs w:val="28"/>
              </w:rPr>
              <w:t>Аксайского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городского поселения путем улучшения условий управления и распоряжения муниципальным имуществом.</w:t>
            </w: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Задачи  муниципальной</w:t>
            </w:r>
          </w:p>
          <w:p w:rsidR="005F6E53" w:rsidRDefault="005F6E53" w:rsidP="00695544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инвентаризация  и паспортизация муниципального жилого фонда, зданий, сооружений, инженерных коммуникаций;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2. инвентаризация, паспортизация и оформление бесхозяйного имущества;</w:t>
            </w:r>
          </w:p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 подготовка технической документации, оценка муниципального имущества для заключения договоров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аренды, а также оценка имущества  подлежащего приватизации;</w:t>
            </w:r>
          </w:p>
          <w:p w:rsidR="005F6E53" w:rsidRDefault="005F6E53" w:rsidP="00695544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 межевание земельных участков и постановка на кадастровый учет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  приватизация муниципального имущества (включая земельные участки) путем проведения аукционов;</w:t>
            </w: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увеличение доходов от использования муниципального имущества: 2014 г — 1 %; 2015 г – 1%, 2016 г.- 1%, 2017 г.- 1%, 2018 г.- 1%, 2019 г.- 1%, 2020 г.- 1%.</w:t>
            </w:r>
          </w:p>
          <w:p w:rsidR="005F6E53" w:rsidRDefault="005F6E53" w:rsidP="00695544">
            <w:pPr>
              <w:widowControl w:val="0"/>
              <w:autoSpaceDE w:val="0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Этапы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5F6E53" w:rsidRDefault="005F6E53" w:rsidP="00695544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8"/>
                <w:szCs w:val="28"/>
              </w:rPr>
              <w:t xml:space="preserve">Срок реализации муниципальной программы: </w:t>
            </w:r>
            <w:r>
              <w:rPr>
                <w:rFonts w:ascii="Times New Roman CYR" w:hAnsi="Times New Roman CYR" w:cs="Times New Roman CYR"/>
                <w:color w:val="000000"/>
                <w:spacing w:val="-4"/>
                <w:kern w:val="1"/>
                <w:sz w:val="28"/>
                <w:szCs w:val="28"/>
              </w:rPr>
              <w:t xml:space="preserve">2014 – 2020 годы, этапы реализации муниципальной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8"/>
                <w:szCs w:val="28"/>
              </w:rPr>
              <w:t xml:space="preserve"> программы не предусмотрены.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Реализация мероприятий программы осуществляется за счет бюджетных средств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поселения. Объемы финансирования на реализацию программы составляют ___9812____тыс. руб., в том числе: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 -__1880________тыс. руб.;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 -__1322________тыс. руб.;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 -__1322________тыс. руб.;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 -__1322________тыс. руб.;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 -__1322________тыс. руб.;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год -__1322________тыс. руб.;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2020 год -__1322________тыс. руб.</w:t>
            </w:r>
          </w:p>
        </w:tc>
      </w:tr>
      <w:tr w:rsidR="005F6E53" w:rsidTr="0069554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Пополнение бюджета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 поселения путем эффективного использования муниципального имущества на 1 % ежегодно</w:t>
            </w:r>
          </w:p>
        </w:tc>
      </w:tr>
    </w:tbl>
    <w:p w:rsidR="005F6E53" w:rsidRDefault="005F6E53" w:rsidP="005F6E53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bookmarkStart w:id="0" w:name="sub_1001"/>
      <w:r>
        <w:rPr>
          <w:color w:val="000000"/>
          <w:sz w:val="28"/>
          <w:szCs w:val="28"/>
        </w:rPr>
        <w:lastRenderedPageBreak/>
        <w:t xml:space="preserve">Раздел 1.  </w:t>
      </w:r>
      <w:r>
        <w:rPr>
          <w:sz w:val="28"/>
          <w:szCs w:val="28"/>
        </w:rPr>
        <w:t xml:space="preserve">Общая характеристика текущего состояния </w:t>
      </w: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соответствующей сферы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bookmarkEnd w:id="0"/>
    <w:p w:rsidR="005F6E53" w:rsidRDefault="005F6E53" w:rsidP="005F6E53">
      <w:pPr>
        <w:pStyle w:val="dktexleft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относятся: владение, пользование и распоряжение имуществом, находящимся в муниципальной собственности поселения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 Управление муниципальной собственностью предполагает решение вопросов местного значения поселения,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  </w:t>
      </w:r>
    </w:p>
    <w:p w:rsidR="005F6E53" w:rsidRDefault="005F6E53" w:rsidP="005F6E53">
      <w:pPr>
        <w:pStyle w:val="tekstob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и оформленные в бесхозяйные объекты (сети наружного освещения, дороги, проезды внешние системы отопления, горячего водоснабжения, холодной воды и канализации, объекты коммунальной инфраструктуры), на земельные участки, которые в соответствии с действующим  законодательством относятся к муниципальной собственности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 </w:t>
      </w:r>
      <w:proofErr w:type="gramEnd"/>
    </w:p>
    <w:p w:rsidR="005F6E53" w:rsidRDefault="005F6E53" w:rsidP="005F6E53">
      <w:pPr>
        <w:pStyle w:val="teksto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указанных процедур необходимо изготовить техническую документацию (технические и кадастровые паспорта) на объекты, а также получить кадастровые выписки, кадастровые паспорта земельных участков и кадастровые планы территорий, необходимые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картографии, провести межевание земельных участков. </w:t>
      </w:r>
    </w:p>
    <w:p w:rsidR="005F6E53" w:rsidRDefault="005F6E53" w:rsidP="005F6E53">
      <w:pPr>
        <w:pStyle w:val="tekstob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городского поселения, для проведения 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аренду, также необходима оценка объектов оформленных из бесхозяйных для постановки на баланс. </w:t>
      </w:r>
      <w:proofErr w:type="gramEnd"/>
    </w:p>
    <w:p w:rsidR="005F6E53" w:rsidRDefault="005F6E53" w:rsidP="005F6E53">
      <w:pPr>
        <w:pStyle w:val="tekstob"/>
        <w:tabs>
          <w:tab w:val="left" w:pos="7995"/>
        </w:tabs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условиях информатизации процессов управления, качество и своевременность обработки данных обеспечивается внедрением современных  информационных технологий. </w:t>
      </w:r>
      <w:proofErr w:type="gramStart"/>
      <w:r>
        <w:rPr>
          <w:sz w:val="28"/>
          <w:szCs w:val="28"/>
        </w:rPr>
        <w:t xml:space="preserve">Внедрение автоматизированных систем обработки данных позволит повысить качество ведения делопроизводства, учета и анализа изменений в реестре муниципальной собственности, создать единую базу данных договоров аренды и арендаторов </w:t>
      </w:r>
      <w:r>
        <w:rPr>
          <w:sz w:val="28"/>
          <w:szCs w:val="28"/>
        </w:rPr>
        <w:lastRenderedPageBreak/>
        <w:t>муниципального имущества и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поселение», создать единую базу данных бесхозяйных объектов на территории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поселения, проводить учет и анализ платежей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жилых помещений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поселение», повысить эффективность ведения казны Муниципального образования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2.   </w:t>
      </w:r>
      <w:r>
        <w:rPr>
          <w:sz w:val="28"/>
          <w:szCs w:val="28"/>
        </w:rPr>
        <w:t>Цели, задачи и показатели (индикаторы), основные ожидаемые  конечные результаты, сроки и этапы реализации муниципальной программы</w:t>
      </w:r>
    </w:p>
    <w:p w:rsidR="005F6E53" w:rsidRDefault="005F6E53" w:rsidP="005F6E53">
      <w:pPr>
        <w:jc w:val="both"/>
        <w:rPr>
          <w:sz w:val="28"/>
          <w:szCs w:val="28"/>
        </w:rPr>
      </w:pPr>
    </w:p>
    <w:p w:rsidR="005F6E53" w:rsidRDefault="005F6E53" w:rsidP="005F6E5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муниципальной программы являются:</w:t>
      </w:r>
    </w:p>
    <w:p w:rsidR="005F6E53" w:rsidRDefault="005F6E53" w:rsidP="005F6E53">
      <w:pPr>
        <w:widowControl w:val="0"/>
        <w:autoSpaceDE w:val="0"/>
        <w:snapToGrid w:val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1. Повышение эффективности учета и использования муниципального </w:t>
      </w:r>
    </w:p>
    <w:p w:rsidR="005F6E53" w:rsidRDefault="005F6E53" w:rsidP="005F6E53">
      <w:pPr>
        <w:widowControl w:val="0"/>
        <w:autoSpaceDE w:val="0"/>
        <w:snapToGrid w:val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имущества,  принадлежащего на праве собственности муниципальному образованию "</w:t>
      </w:r>
      <w:proofErr w:type="spellStart"/>
      <w:r>
        <w:rPr>
          <w:color w:val="2D2D2D"/>
          <w:sz w:val="28"/>
          <w:szCs w:val="28"/>
        </w:rPr>
        <w:t>Аксайское</w:t>
      </w:r>
      <w:proofErr w:type="spellEnd"/>
      <w:r>
        <w:rPr>
          <w:color w:val="2D2D2D"/>
          <w:sz w:val="28"/>
          <w:szCs w:val="28"/>
        </w:rPr>
        <w:t xml:space="preserve"> городское поселение».</w:t>
      </w:r>
    </w:p>
    <w:p w:rsidR="005F6E53" w:rsidRDefault="005F6E53" w:rsidP="005F6E53">
      <w:pPr>
        <w:widowControl w:val="0"/>
        <w:autoSpaceDE w:val="0"/>
        <w:snapToGrid w:val="0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>2. Повышение эффективности управления и распоряжения муниципальным  имуществом.</w:t>
      </w:r>
    </w:p>
    <w:p w:rsidR="005F6E53" w:rsidRDefault="005F6E53" w:rsidP="005F6E53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пополнения местного бюджета от использования имущества.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Pr="00E65468" w:rsidRDefault="005F6E53" w:rsidP="005F6E53">
      <w:pPr>
        <w:widowControl w:val="0"/>
        <w:autoSpaceDE w:val="0"/>
        <w:ind w:left="10" w:firstLine="69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достижения поставленных стратегических целей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необходима </w:t>
      </w:r>
      <w:r w:rsidRPr="00E65468">
        <w:rPr>
          <w:sz w:val="28"/>
          <w:szCs w:val="28"/>
        </w:rPr>
        <w:t>реализация следующих мероприятий:</w:t>
      </w:r>
    </w:p>
    <w:p w:rsidR="005F6E53" w:rsidRPr="00E65468" w:rsidRDefault="005F6E53" w:rsidP="005F6E53">
      <w:pPr>
        <w:widowControl w:val="0"/>
        <w:autoSpaceDE w:val="0"/>
        <w:ind w:left="10" w:firstLine="699"/>
        <w:jc w:val="both"/>
        <w:rPr>
          <w:sz w:val="28"/>
          <w:szCs w:val="28"/>
        </w:rPr>
      </w:pPr>
      <w:r w:rsidRPr="00E65468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E65468">
        <w:rPr>
          <w:sz w:val="28"/>
          <w:szCs w:val="28"/>
        </w:rPr>
        <w:t>нвентаризация и паспортизация муниципального имущества;</w:t>
      </w:r>
    </w:p>
    <w:p w:rsidR="005F6E53" w:rsidRPr="00E65468" w:rsidRDefault="005F6E53" w:rsidP="005F6E53">
      <w:pPr>
        <w:widowControl w:val="0"/>
        <w:autoSpaceDE w:val="0"/>
        <w:ind w:left="10" w:firstLine="699"/>
        <w:jc w:val="both"/>
        <w:rPr>
          <w:sz w:val="28"/>
          <w:szCs w:val="28"/>
        </w:rPr>
      </w:pPr>
      <w:r w:rsidRPr="00E6546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65468">
        <w:rPr>
          <w:sz w:val="28"/>
          <w:szCs w:val="28"/>
        </w:rPr>
        <w:t>ценка муниципального имущества, признание прав и регулирование отношений по муниципальной собственности;</w:t>
      </w:r>
    </w:p>
    <w:p w:rsidR="005F6E53" w:rsidRPr="00E65468" w:rsidRDefault="005F6E53" w:rsidP="005F6E53">
      <w:pPr>
        <w:widowControl w:val="0"/>
        <w:autoSpaceDE w:val="0"/>
        <w:ind w:left="10" w:firstLine="699"/>
        <w:jc w:val="both"/>
        <w:rPr>
          <w:sz w:val="28"/>
          <w:szCs w:val="28"/>
        </w:rPr>
      </w:pPr>
      <w:r w:rsidRPr="00E6546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E65468">
        <w:rPr>
          <w:sz w:val="28"/>
          <w:szCs w:val="28"/>
        </w:rPr>
        <w:t xml:space="preserve">недрение программного продукта автоматизированного управления данными в деятельность Администрации </w:t>
      </w:r>
      <w:proofErr w:type="spellStart"/>
      <w:r w:rsidRPr="00E65468">
        <w:rPr>
          <w:sz w:val="28"/>
          <w:szCs w:val="28"/>
        </w:rPr>
        <w:t>Аксайского</w:t>
      </w:r>
      <w:proofErr w:type="spellEnd"/>
      <w:r w:rsidRPr="00E65468">
        <w:rPr>
          <w:sz w:val="28"/>
          <w:szCs w:val="28"/>
        </w:rPr>
        <w:t xml:space="preserve"> городского поселения.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проводимых мероприятий позволит: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эффективного управления и распоряжения муниципальным имуществом в соответствии с действующим федеральным и областным законодательством, нормативными правовыми актами городского поселения;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работы по изготовлению технической документации на объекты недвижимого имущества (технические и кадастровые паспорта), для последующей регистрации права муниципальной собственности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Ростовской области;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работы по оценке рыночной стоимости объектов недвижимого и движимого имущества муниципальной собственности для последующей передачи имущества третьим лицам на </w:t>
      </w:r>
      <w:proofErr w:type="gramStart"/>
      <w:r>
        <w:rPr>
          <w:sz w:val="28"/>
          <w:szCs w:val="28"/>
        </w:rPr>
        <w:t>каком-либо</w:t>
      </w:r>
      <w:proofErr w:type="gramEnd"/>
      <w:r>
        <w:rPr>
          <w:sz w:val="28"/>
          <w:szCs w:val="28"/>
        </w:rPr>
        <w:t xml:space="preserve"> из видов права и постановки объектов на баланс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поселения;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получать кадастровые выписки и паспорта на земельные участки, необходимые для оформления права муниципальной собственности, проведения инвентаризации земель городского поселения;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поставить на государственный кадастровый учет земельные участки под создаваемыми объектами и объектами, находящимися в муниципальной собственности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этапы реализации муниципальной программы: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оценке рыночной стоимости объектов недвижимого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в соответствии с действующим законодательством либо для постановки на баланс планируется провести в 2013-2020  году.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кадастровых выписок, кадастровых паспортов земельных участков необходимых для оформления права муниципальной собственности на земельные участки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Ростовской области, а также для проведения инвентаризации земель городского поселения и межевание земельных участков планируется провести в 2013-2020  году.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и показатели   муниципальной  программы: </w:t>
      </w:r>
    </w:p>
    <w:p w:rsidR="005F6E53" w:rsidRDefault="005F6E53" w:rsidP="005F6E53">
      <w:pPr>
        <w:widowControl w:val="0"/>
        <w:autoSpaceDE w:val="0"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доходов от использования муниципального имущества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F6E53" w:rsidRDefault="005F6E53" w:rsidP="005F6E53">
      <w:pPr>
        <w:widowControl w:val="0"/>
        <w:autoSpaceDE w:val="0"/>
        <w:snapToGrid w:val="0"/>
        <w:ind w:firstLine="540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snapToGrid w:val="0"/>
        <w:ind w:firstLine="540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2014 г — 1 %; 2015 г – 1%, 2016 г.- 1%, 2017 г.- 1%,</w:t>
      </w:r>
    </w:p>
    <w:p w:rsidR="005F6E53" w:rsidRDefault="005F6E53" w:rsidP="005F6E5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2018 г.- 1%,2019 г.- 1%,2020 г.- 1%.</w:t>
      </w:r>
    </w:p>
    <w:p w:rsidR="005F6E53" w:rsidRDefault="005F6E53" w:rsidP="005F6E53">
      <w:pPr>
        <w:widowControl w:val="0"/>
        <w:autoSpaceDE w:val="0"/>
        <w:snapToGrid w:val="0"/>
        <w:ind w:left="540"/>
        <w:jc w:val="both"/>
        <w:rPr>
          <w:sz w:val="28"/>
          <w:szCs w:val="28"/>
          <w:shd w:val="clear" w:color="auto" w:fill="FFFF00"/>
        </w:rPr>
      </w:pP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эффективного управления и распоряжения муниципальным имуществом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-, тепло- и водоснабжения населения, пополнения доходной части бюджета за счет увеличения поступления денежных средств в виде доходов от арендной платы за пользование имуществом, находящимся в муниципальной собственности, а также в виде налога на имущество физических лиц существует необходимость выполнения таких задач, как: </w:t>
      </w:r>
      <w:proofErr w:type="gramEnd"/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-изготовление технической документации на объекты муниципального имущества для последующей регистрации права муниципальной собственности планируется реализовать в 2014-2020 годы. Срок реализации обусловлен количеством объектов, запланированных к регистрации права муниципальной собственности;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так как при заключении или изменении договора аренды размер арендной платы устанавливается на основании ее рыночной </w:t>
      </w:r>
      <w:r>
        <w:rPr>
          <w:sz w:val="28"/>
          <w:szCs w:val="28"/>
        </w:rPr>
        <w:lastRenderedPageBreak/>
        <w:t>стоимости, определенной оценщиком в соответствии с Федеральным законом от 29.07.1998 N 135-ФЗ «Об оценочной деятельности в Российской Федерации».</w:t>
      </w:r>
      <w:proofErr w:type="gramEnd"/>
      <w:r>
        <w:rPr>
          <w:sz w:val="28"/>
          <w:szCs w:val="28"/>
        </w:rPr>
        <w:t xml:space="preserve"> Срок реализации обусловлен необходимостью продажи либо сдачи в аренду таких объектов, путем проведения конкурсов или аукционов. Планирование продажи либо сдачи в аренду объектов осуществляется в 2014-2020 г.г.;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получение кадастровых выписок, кадастровых паспортов земельных участков и кадастровых планов территорий, а также межевание земельных участков необходимо для оформления права муниципальной собственности на земельные участки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Ростовской </w:t>
      </w:r>
      <w:proofErr w:type="spellStart"/>
      <w:r>
        <w:rPr>
          <w:sz w:val="28"/>
          <w:szCs w:val="28"/>
        </w:rPr>
        <w:t>облатси</w:t>
      </w:r>
      <w:proofErr w:type="spellEnd"/>
      <w:r>
        <w:rPr>
          <w:sz w:val="28"/>
          <w:szCs w:val="28"/>
        </w:rPr>
        <w:t xml:space="preserve"> в соответствии с Федеральным законом от 25.10.2001 № 137-ФЗ «О введении в действие Земельного кодекса Российской Федерации, постановлением Правительства Российской Федерации от</w:t>
      </w:r>
      <w:proofErr w:type="gramEnd"/>
      <w:r>
        <w:rPr>
          <w:sz w:val="28"/>
          <w:szCs w:val="28"/>
        </w:rPr>
        <w:t xml:space="preserve"> 30.06.2006 «Об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государственной собственности на землю», а также для проведения инвентаризации земель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 Срок реализации обусловлен необходимостью реализации указанных мероприятий в период 2014-2020 г.г.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задачи соответствуют компетенции муниципального заказчика программы и являются потенциально достижимыми. 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Исходя из целей, определенных муниципальной программой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 «Управление и распоряжение муниципальным имуществом», предусмотрена подпрограмма   «Повышение эффективности управления муниципальным имуществом».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является в достаточной степени самостоятельным комплексом взаимоувязанных по целям, срокам и ресурсам мероприятий. Решаемые подпрограммой задачи и проводимые в ее рамках мероприятия являются специфическими.  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подпрограммы в муниципальную программу связано с особенностями управления и распоряжения муниципальным имуществом, связанными с обеспечением повышения эффективности управления муниципальным имуществом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«Повышение эффективности управления муниципальным имуществом» направлена на развитие и повышение эффективности управления муниципальным имуществом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поселения, с целью  увеличения доходов от использования муниципального имущества.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мероприятий муниципальной программы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эффективного управления и распоряжения муниципальным имуществом;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финансирования работ по изготовлению технической документации на объекты недвижимого имущества; 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финансирования работ по оценке рыночной стоимости объектов недвижимого и движимого имущества муниципальной собственности;  </w:t>
      </w:r>
    </w:p>
    <w:p w:rsidR="005F6E53" w:rsidRPr="006E6527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кадастровых выписок, кадастровых паспортов земельных участков, необходимых для оформления права муниципальной собственности на земельные участки, а также для проведения </w:t>
      </w:r>
      <w:r w:rsidRPr="006E6527">
        <w:rPr>
          <w:sz w:val="28"/>
          <w:szCs w:val="28"/>
        </w:rPr>
        <w:t xml:space="preserve">инвентаризации земель городского поселения; </w:t>
      </w:r>
    </w:p>
    <w:p w:rsidR="005F6E53" w:rsidRPr="006E6527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6E6527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6E6527">
        <w:rPr>
          <w:sz w:val="28"/>
          <w:szCs w:val="28"/>
        </w:rPr>
        <w:t xml:space="preserve">недрение программного продукта автоматизированного управления данными в деятельность Администрации </w:t>
      </w:r>
      <w:proofErr w:type="spellStart"/>
      <w:r w:rsidRPr="006E6527">
        <w:rPr>
          <w:sz w:val="28"/>
          <w:szCs w:val="28"/>
        </w:rPr>
        <w:t>Аксайского</w:t>
      </w:r>
      <w:proofErr w:type="spellEnd"/>
      <w:r w:rsidRPr="006E6527">
        <w:rPr>
          <w:sz w:val="28"/>
          <w:szCs w:val="28"/>
        </w:rPr>
        <w:t xml:space="preserve"> городского поселения.</w:t>
      </w:r>
    </w:p>
    <w:p w:rsidR="005F6E53" w:rsidRDefault="005F6E53" w:rsidP="005F6E53">
      <w:pPr>
        <w:pStyle w:val="printj"/>
        <w:spacing w:before="0" w:after="0"/>
        <w:ind w:left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подпрограмм, основных мероприятий муниципальной программы  «Управление и распоряжение муниципальным имуществом» приведен в таблице № 2 к муниципальной программе. </w:t>
      </w:r>
    </w:p>
    <w:p w:rsidR="005F6E53" w:rsidRDefault="005F6E53" w:rsidP="005F6E53">
      <w:pPr>
        <w:widowControl w:val="0"/>
        <w:tabs>
          <w:tab w:val="left" w:pos="535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отсутствуют.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4. Информация по ресурсному обеспечению муниципальной программы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Ресурсное обеспечение муниципальной программы осуществляется за счет средств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в объемах, предусмотренных муниципальной программой и бюджетом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на очередной финансовый год и плановый период. 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 2014 </w:t>
      </w:r>
      <w:r>
        <w:rPr>
          <w:sz w:val="28"/>
          <w:szCs w:val="28"/>
        </w:rPr>
        <w:br/>
        <w:t>по 2020 годы составляет: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–  1880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расходов подлежит корректировке после утверждения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 на  2014 год и плановый период 2015-2016 годы.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– могут привлекаться средства внебюджетных источников.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на реализацию муниципальной программы приведены в таблице № 3 к муниципальной программе.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поселения, районного бюджета, областного бюджета, федерального бюджета, и внебюджетных источников на реализацию муниципальной программы  приведены в таблице № 4 к муниципальной программе.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5. Методика оценки эффективности муниципальной программы  «Управление и распоряжение муниципальным имуществом»</w:t>
      </w:r>
    </w:p>
    <w:p w:rsidR="005F6E53" w:rsidRDefault="005F6E53" w:rsidP="005F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методике расчета показателей (индикаторов) муниципальной программы приведены в таблице  № 5 к муниципальной программе.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выполнения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программы проводится для получения оперативной информации о ходе и промежуточных результатах достижения цели, решения задач и выполнения мероприятий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</w:t>
      </w:r>
      <w:r>
        <w:rPr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>программу.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Периодичность оценки эффективности реализации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программы определяется периодичностью сбора информации в ходе проведения мониторинга достижения показателей, выполнения мероприятий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программы</w:t>
      </w:r>
      <w:r>
        <w:rPr>
          <w:sz w:val="28"/>
          <w:szCs w:val="28"/>
        </w:rPr>
        <w:t>, поступления и расходования предусмотренных  муниципальной программой финансовых средств.</w:t>
      </w:r>
    </w:p>
    <w:p w:rsidR="005F6E53" w:rsidRDefault="005F6E53" w:rsidP="005F6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реализации муниципальной программы используются целевые показатели по направлениям, которые отражают выполнение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ее мероприятий. </w:t>
      </w:r>
    </w:p>
    <w:p w:rsidR="005F6E53" w:rsidRDefault="005F6E53" w:rsidP="005F6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оценивается как степень фактического достижения целевых показателей по следующей формуле:</w:t>
      </w:r>
    </w:p>
    <w:p w:rsidR="005F6E53" w:rsidRDefault="005F6E53" w:rsidP="005F6E53">
      <w:pPr>
        <w:jc w:val="both"/>
        <w:rPr>
          <w:sz w:val="28"/>
          <w:szCs w:val="28"/>
        </w:rPr>
      </w:pPr>
    </w:p>
    <w:p w:rsidR="005F6E53" w:rsidRDefault="00896299" w:rsidP="005F6E53">
      <w:pPr>
        <w:jc w:val="both"/>
        <w:rPr>
          <w:sz w:val="28"/>
          <w:szCs w:val="28"/>
        </w:rPr>
      </w:pPr>
      <w:r w:rsidRPr="008962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pt;margin-top:.65pt;width:386.4pt;height:21.55pt;z-index:251665408;mso-wrap-distance-left:9.05pt;mso-wrap-distance-right:9.05pt" stroked="f">
            <v:fill color2="black"/>
            <v:textbox style="mso-next-textbox:#_x0000_s1030" inset="0,0,0,0">
              <w:txbxContent>
                <w:p w:rsidR="005F6E53" w:rsidRDefault="005F6E53" w:rsidP="005F6E53">
                  <w:pPr>
                    <w:rPr>
                      <w:spacing w:val="-6"/>
                      <w:sz w:val="28"/>
                      <w:szCs w:val="28"/>
                      <w:lang w:val="en-US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(</w:t>
                  </w:r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>I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ф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-</w:t>
                  </w:r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>I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>)/I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>100%+(I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ф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 xml:space="preserve"> – I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>)/I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>100%+ …+(I</w:t>
                  </w:r>
                  <w:proofErr w:type="spellStart"/>
                  <w:proofErr w:type="gramStart"/>
                  <w:r>
                    <w:rPr>
                      <w:spacing w:val="-6"/>
                      <w:sz w:val="28"/>
                      <w:szCs w:val="28"/>
                    </w:rPr>
                    <w:t>ф</w:t>
                  </w:r>
                  <w:proofErr w:type="spellEnd"/>
                  <w:proofErr w:type="gram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 xml:space="preserve"> – I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>)/I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vertAlign w:val="subscript"/>
                      <w:lang w:val="en-US"/>
                    </w:rPr>
                    <w:t>n</w:t>
                  </w:r>
                  <w:proofErr w:type="spellStart"/>
                  <w:r>
                    <w:rPr>
                      <w:spacing w:val="-6"/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pacing w:val="-6"/>
                      <w:sz w:val="28"/>
                      <w:szCs w:val="28"/>
                      <w:lang w:val="en-US"/>
                    </w:rPr>
                    <w:t>100%</w:t>
                  </w:r>
                </w:p>
              </w:txbxContent>
            </v:textbox>
          </v:shape>
        </w:pict>
      </w:r>
    </w:p>
    <w:p w:rsidR="005F6E53" w:rsidRDefault="005F6E53" w:rsidP="005F6E53">
      <w:pPr>
        <w:jc w:val="both"/>
        <w:rPr>
          <w:sz w:val="28"/>
          <w:szCs w:val="28"/>
        </w:rPr>
      </w:pPr>
    </w:p>
    <w:p w:rsidR="005F6E53" w:rsidRDefault="005F6E53" w:rsidP="005F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= </w:t>
      </w:r>
      <w:r>
        <w:rPr>
          <w:spacing w:val="-4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-------------------------------------------------------------------------------------------------------------------------------------------------------------------------------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100%,</w:t>
      </w:r>
    </w:p>
    <w:p w:rsidR="005F6E53" w:rsidRPr="00BA3517" w:rsidRDefault="005F6E53" w:rsidP="005F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proofErr w:type="gramEnd"/>
    </w:p>
    <w:p w:rsidR="005F6E53" w:rsidRDefault="005F6E53" w:rsidP="005F6E53">
      <w:pPr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   Е</w:t>
      </w:r>
      <w:proofErr w:type="gramEnd"/>
      <w:r>
        <w:rPr>
          <w:sz w:val="28"/>
          <w:szCs w:val="28"/>
        </w:rPr>
        <w:t xml:space="preserve"> – эффективность реализации муниципальной программы (процентов);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Iф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значение фактического показателя, достигнутое в ходе реализации муниципальной программы;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плановое значение показателя, утвержденное муниципальной программой;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– количество показателей муниципальной программы.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показателям отклонение значения фактического достижения целевого показателя от запланированного рассчитывается как разница между значением фактического показателя, достигнутого в ходе реализации муниципальной программы, и значением планового показателя в связи с тем, что при положительной динамике фактический показатель должен быть больше планового показателя.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показателя эффективности: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 процентов – реализация муниципальной программы считается эффективной;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100 процентов – реализация муниципальной программы считается неэффективной;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100 процентов – реализация муниципальной программы считается наиболее эффективной.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(определяется как степень реализации расходных обязательств) рассчитывается по формуле: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5F6E53" w:rsidRDefault="005F6E53" w:rsidP="005F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 = </w:t>
      </w:r>
      <w:r>
        <w:rPr>
          <w:spacing w:val="-40"/>
          <w:sz w:val="28"/>
          <w:szCs w:val="28"/>
        </w:rPr>
        <w:t>-----------------------------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100 %,</w:t>
      </w:r>
    </w:p>
    <w:p w:rsidR="005F6E53" w:rsidRDefault="005F6E53" w:rsidP="005F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                                                   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– эффективность муниципальной программы;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– фактическое использование средств;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планируемое использование средств.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муниципальной программы учитывается следующее: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произведенных расходов установленным расходным полномочиям ответственного исполнителя муниципальной программы;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экономии бюджетных ассигнований на реализацию муниципальной программы, в том числе и в результате проведенных конкурсных процедур;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 между мероприятиями муниципальной программы (с указанием количества и причин);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степени достижения целей муниципальной программы с периодом времени, затраченным на их достижение;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ответственного исполнителя муниципальной программы о достижении наилучших результатов с использованием наименьших затрат;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привлеченных средств местного бюджета, в том числе доноров, на реализацию мероприятий муниципальной программы, направленных на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финансирование  приоритетных расходных обязательств;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проверок целевого и эффективного расходования бюджетных средств на реализацию муниципальной программы, проведенных государственными органами, осуществляющими функции по государственному финансовому контролю, и государственными органами, осуществляющими надзор за соблюдением бюджетного законодательства Российской Федерации и нормативными правовыми актами, регулирующими бюджетные правоотношения.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производится  ежегодно и по завершении срока реализации муниципальной программы с 2014 по 2020 год включительно. Результаты представляются в сектор экономического анализа и прогноза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одновременно с отчетом о финансировании и результативности проводимых программных мероприятий</w:t>
      </w:r>
    </w:p>
    <w:p w:rsidR="005F6E53" w:rsidRDefault="005F6E53" w:rsidP="005F6E53">
      <w:pPr>
        <w:widowControl w:val="0"/>
        <w:autoSpaceDE w:val="0"/>
        <w:jc w:val="both"/>
        <w:rPr>
          <w:sz w:val="28"/>
          <w:szCs w:val="28"/>
        </w:rPr>
      </w:pPr>
    </w:p>
    <w:p w:rsidR="005F6E53" w:rsidRDefault="005F6E53" w:rsidP="005F6E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6.</w:t>
      </w:r>
      <w:r>
        <w:rPr>
          <w:sz w:val="28"/>
          <w:szCs w:val="28"/>
        </w:rPr>
        <w:t xml:space="preserve"> Порядок взаимодействия ответственных исполнителей, соисполнителей, участников муниципальной программы</w:t>
      </w:r>
    </w:p>
    <w:p w:rsidR="005F6E53" w:rsidRDefault="005F6E53" w:rsidP="005F6E53">
      <w:pPr>
        <w:jc w:val="both"/>
        <w:rPr>
          <w:sz w:val="28"/>
          <w:szCs w:val="28"/>
        </w:rPr>
      </w:pPr>
    </w:p>
    <w:p w:rsidR="005F6E53" w:rsidRDefault="005F6E53" w:rsidP="005F6E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Ответственный  исполнитель муниципальной программы: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формирует в соответствии с методическими рекомендациями структуру муниципальной программы, а также перечень  соисполнителей и участников муниципальной программы.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реализацию муниципальной программы, вносит предложения  Главе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об изменениях в муниципальную программу и несет ответственность за достижение целевых индикаторов и показателей  муниципальной программы, а также конечных результатов ее реализации;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по запросам  финансового отдела и сектора экономики и инвестиций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сведения о реализации муниципальных программ;</w:t>
      </w:r>
    </w:p>
    <w:p w:rsidR="005F6E53" w:rsidRDefault="005F6E53" w:rsidP="005F6E53">
      <w:pPr>
        <w:numPr>
          <w:ilvl w:val="0"/>
          <w:numId w:val="2"/>
        </w:num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отчеты об исполнении плана реализации (с учетом информации, предоставленной соисполнителями и участниками муниципальной программы) и вносит их на рассмотрение Главы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F6E53" w:rsidRDefault="005F6E53" w:rsidP="005F6E53">
      <w:pPr>
        <w:numPr>
          <w:ilvl w:val="0"/>
          <w:numId w:val="2"/>
        </w:num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Главы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проект постановления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об утверждении отчета в соответствии с регламентом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Соисполнитель муниципальной программы: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разработку и реализацию подпрограммы, согласование проекта муниципальной программы с участниками муниципальной </w:t>
      </w:r>
      <w:r>
        <w:rPr>
          <w:sz w:val="28"/>
          <w:szCs w:val="28"/>
        </w:rPr>
        <w:lastRenderedPageBreak/>
        <w:t>программы в части соответствующей подпрограммы, в реализации которой предполагается их участие;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 предложения Главе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об изменениях  в муниципальную программу, согласованные с ответственным исполнителем муниципальной программы;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мероприятий подпрограммы муниципальной программы в рамках своей компетенции;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финансового отдела и сектора экономики и инвестиций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 по итогам года (с учетом информации, представленной участниками муниципальной программы);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F6E53" w:rsidRDefault="005F6E53" w:rsidP="005F6E53">
      <w:pPr>
        <w:tabs>
          <w:tab w:val="left" w:pos="26"/>
          <w:tab w:val="left" w:pos="698"/>
        </w:tabs>
        <w:ind w:left="-26" w:firstLine="735"/>
        <w:jc w:val="both"/>
        <w:rPr>
          <w:sz w:val="28"/>
          <w:szCs w:val="28"/>
        </w:rPr>
      </w:pPr>
      <w:r>
        <w:rPr>
          <w:sz w:val="28"/>
          <w:szCs w:val="28"/>
        </w:rPr>
        <w:t>Участник муниципальной программы: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основного мероприятия подпрограммы, мероприятия ведомственной  целевой программы, входящих в состав муниципальной программы, в рамках своей компетенции;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предложения при разработке муниципальной программы в части основного мероприятий подпрограммы, мероприятий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ответственному исполнителю (соисполнителю) информацию, необходимую для подготовки ответов на запросы финансового отдела и сектора экономики и инвестиций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F6E53" w:rsidRDefault="005F6E53" w:rsidP="005F6E53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5F6E53" w:rsidRDefault="005F6E53" w:rsidP="005F6E53">
      <w:pPr>
        <w:tabs>
          <w:tab w:val="left" w:pos="26"/>
          <w:tab w:val="left" w:pos="361"/>
        </w:tabs>
        <w:ind w:left="-16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1" w:name="sub_10325"/>
      <w:bookmarkStart w:id="2" w:name="sub_1031"/>
      <w:r>
        <w:rPr>
          <w:sz w:val="28"/>
          <w:szCs w:val="28"/>
        </w:rPr>
        <w:t xml:space="preserve"> </w:t>
      </w:r>
      <w:bookmarkEnd w:id="1"/>
      <w:bookmarkEnd w:id="2"/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7. Подпрограмма «Повышение эффективности управления муниципальным имуществом»</w:t>
      </w:r>
    </w:p>
    <w:p w:rsidR="005F6E53" w:rsidRDefault="005F6E53" w:rsidP="005F6E53">
      <w:pPr>
        <w:widowControl w:val="0"/>
        <w:autoSpaceDE w:val="0"/>
        <w:jc w:val="both"/>
        <w:rPr>
          <w:spacing w:val="-6"/>
          <w:sz w:val="28"/>
          <w:szCs w:val="28"/>
        </w:rPr>
      </w:pPr>
    </w:p>
    <w:p w:rsidR="005F6E53" w:rsidRDefault="005F6E53" w:rsidP="005F6E53">
      <w:pPr>
        <w:widowControl w:val="0"/>
        <w:numPr>
          <w:ilvl w:val="1"/>
          <w:numId w:val="4"/>
        </w:numPr>
        <w:autoSpaceDE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А С П О Р Т</w:t>
      </w: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 «Повышение эффективности управления муниципальным имуществом»</w:t>
      </w:r>
    </w:p>
    <w:p w:rsidR="005F6E53" w:rsidRDefault="005F6E53" w:rsidP="005F6E53">
      <w:pPr>
        <w:widowControl w:val="0"/>
        <w:autoSpaceDE w:val="0"/>
        <w:jc w:val="both"/>
        <w:rPr>
          <w:color w:val="000000"/>
          <w:kern w:val="1"/>
          <w:sz w:val="28"/>
          <w:szCs w:val="28"/>
        </w:rPr>
      </w:pPr>
    </w:p>
    <w:tbl>
      <w:tblPr>
        <w:tblW w:w="0" w:type="auto"/>
        <w:tblInd w:w="-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80"/>
        <w:gridCol w:w="5498"/>
      </w:tblGrid>
      <w:tr w:rsidR="005F6E53" w:rsidTr="00695544">
        <w:tc>
          <w:tcPr>
            <w:tcW w:w="4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5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«Повышение эффективности управления муниципальным имуществом» </w:t>
            </w:r>
          </w:p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Отсутсвуют</w:t>
            </w:r>
            <w:proofErr w:type="spellEnd"/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АГП «благоустройство и ЖКХ»</w:t>
            </w: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Программно-целевые инструменты 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подпрограммы </w:t>
            </w:r>
          </w:p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 Повышение эффективности учета и использования муниципального имущества,  принадлежащего на праве собственности муниципальному образованию "</w:t>
            </w:r>
            <w:proofErr w:type="spellStart"/>
            <w:r>
              <w:rPr>
                <w:color w:val="2D2D2D"/>
                <w:sz w:val="28"/>
                <w:szCs w:val="28"/>
              </w:rPr>
              <w:t>Аксайское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городское поселение».</w:t>
            </w:r>
            <w:r>
              <w:rPr>
                <w:color w:val="2D2D2D"/>
                <w:sz w:val="28"/>
                <w:szCs w:val="28"/>
              </w:rPr>
              <w:br/>
              <w:t>2. Повышение эффективности управления и распоряжения муниципальным  имуществом.</w:t>
            </w:r>
            <w:r>
              <w:rPr>
                <w:sz w:val="28"/>
                <w:szCs w:val="28"/>
              </w:rPr>
              <w:t xml:space="preserve">   </w:t>
            </w:r>
          </w:p>
          <w:p w:rsidR="005F6E53" w:rsidRDefault="005F6E53" w:rsidP="00695544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условий для пополнения местного бюджета от использования</w:t>
            </w: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инвентаризация  и паспортизация муниципального жилого фонда, зданий, сооружений, инженерных коммуникаций;   </w:t>
            </w:r>
            <w:r>
              <w:rPr>
                <w:sz w:val="28"/>
                <w:szCs w:val="28"/>
              </w:rPr>
              <w:br/>
              <w:t xml:space="preserve">2. инвентаризация, паспортизация и оформление бесхозяйного имущества;                                  </w:t>
            </w:r>
            <w:r>
              <w:rPr>
                <w:sz w:val="28"/>
                <w:szCs w:val="28"/>
              </w:rPr>
              <w:br/>
              <w:t xml:space="preserve">3. подготовка технической документации, оценка </w:t>
            </w:r>
            <w:r>
              <w:rPr>
                <w:sz w:val="28"/>
                <w:szCs w:val="28"/>
              </w:rPr>
              <w:br/>
              <w:t xml:space="preserve">муниципального имущества для заключения договоров аренды, а также оценка имущества  подлежащего          </w:t>
            </w:r>
            <w:r>
              <w:rPr>
                <w:sz w:val="28"/>
                <w:szCs w:val="28"/>
              </w:rPr>
              <w:br/>
              <w:t>приватизации;</w:t>
            </w:r>
          </w:p>
          <w:p w:rsidR="005F6E53" w:rsidRDefault="005F6E53" w:rsidP="005F6E53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межевание земельных участков и постановка на кадастровый учет</w:t>
            </w:r>
          </w:p>
          <w:p w:rsidR="005F6E53" w:rsidRDefault="005F6E53" w:rsidP="00695544">
            <w:pPr>
              <w:widowControl w:val="0"/>
              <w:tabs>
                <w:tab w:val="left" w:pos="7380"/>
              </w:tabs>
              <w:suppressAutoHyphens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приватизация муниципального имущества (включая земельные участки) путем проведения аукционов</w:t>
            </w: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доходов от использования муниципального имущества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2014 г — 1 %; 2015 г – 1%, 2016 г.- 1%, 2017 г.- 1%,2018 г.- 1%,2019 г.- 1%,2020 г.- 1%.</w:t>
            </w:r>
          </w:p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Этапы муниципальной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Срок реализации подпрограммы: </w:t>
            </w:r>
            <w:r>
              <w:rPr>
                <w:color w:val="000000"/>
                <w:spacing w:val="-4"/>
                <w:kern w:val="1"/>
                <w:sz w:val="28"/>
                <w:szCs w:val="28"/>
              </w:rPr>
              <w:t>2014 – 2020 годы, этапы реализации под</w:t>
            </w:r>
            <w:r>
              <w:rPr>
                <w:color w:val="000000"/>
                <w:kern w:val="1"/>
                <w:sz w:val="28"/>
                <w:szCs w:val="28"/>
              </w:rPr>
              <w:t>программы не предусмотрены.</w:t>
            </w: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Финансирование подпрограммных мероприятий осуществляется за счет средств  бюджета поселения в объемах, предусмотренных программой и утвержденных Решением Собрания депутатов 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городского поселения на очередной финансовый год и на плановый период.</w:t>
            </w:r>
          </w:p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Общий объем финансирования  подпрограммы составляет: 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-__1880________тыс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-__1322        </w:t>
            </w:r>
            <w:proofErr w:type="spellStart"/>
            <w:r>
              <w:rPr>
                <w:sz w:val="28"/>
                <w:szCs w:val="28"/>
              </w:rPr>
              <w:t>____тыс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-__1322 _______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-__1322________тыс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-__1322________тыс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уб;</w:t>
            </w:r>
          </w:p>
          <w:p w:rsidR="005F6E53" w:rsidRDefault="005F6E53" w:rsidP="0069554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-__1322________тыс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уб;</w:t>
            </w:r>
          </w:p>
          <w:p w:rsidR="005F6E53" w:rsidRDefault="005F6E53" w:rsidP="00695544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-__1322________тыс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F6E53" w:rsidTr="00695544"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Пополнение бюджета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путем эффективного использования муниципального имущества на 1 %</w:t>
            </w:r>
          </w:p>
        </w:tc>
      </w:tr>
    </w:tbl>
    <w:p w:rsidR="005F6E53" w:rsidRDefault="005F6E53" w:rsidP="005F6E53">
      <w:pPr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7.1. Характеристика  сферы  реализации  подпрограммы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«Повышение эффективности управления муниципальным имуществом» 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Подпрограмма направлена на решение задач муниципальной программы.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Целями подпрограммы является необходимость в проведении государственной регистрации права муниципальной собственности на объекты, переданные в муниципальную собственность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и оформленные в бесхозяйные объекты (сети наружного освещения, дороги, проезды внешние системы отопления, горячего водоснабжения, холодной воды и канализации, объекты коммунальной инфраструктуры), на земельные участки, которые в соответствии с действующим  законодательством относятся к муниципальной собственности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 </w:t>
      </w:r>
      <w:proofErr w:type="gramEnd"/>
    </w:p>
    <w:p w:rsidR="005F6E53" w:rsidRDefault="005F6E53" w:rsidP="005F6E53">
      <w:pPr>
        <w:pStyle w:val="teksto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цели будут достигнуты путем решения следующих задач:</w:t>
      </w:r>
    </w:p>
    <w:p w:rsidR="005F6E53" w:rsidRDefault="005F6E53" w:rsidP="005F6E53">
      <w:pPr>
        <w:pStyle w:val="teksto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изготовить техническую документацию (технические и кадастровые паспорта) на объекты, а также получить кадастровые выписки, кадастровые паспорта земельных участков и кадастровые планы территорий, необходимые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картографии, провести межевание земельных участков. </w:t>
      </w:r>
    </w:p>
    <w:p w:rsidR="005F6E53" w:rsidRDefault="005F6E53" w:rsidP="005F6E53">
      <w:pPr>
        <w:pStyle w:val="tekstob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городского поселения, для проведения 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аренду, также необходима оценка объектов оформленных из бесхозяйных для постановки на баланс. </w:t>
      </w:r>
      <w:proofErr w:type="gramEnd"/>
    </w:p>
    <w:p w:rsidR="005F6E53" w:rsidRDefault="005F6E53" w:rsidP="005F6E53">
      <w:pPr>
        <w:pStyle w:val="tekstob"/>
        <w:tabs>
          <w:tab w:val="left" w:pos="799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6E53" w:rsidRDefault="005F6E53" w:rsidP="005F6E53">
      <w:pPr>
        <w:autoSpaceDE w:val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7.2. Цели, задачи и показатели (индикаторы), основные ожидаемые конечные результаты, сроки и этапы реализации подпрограммы «Повышение эффективности управления муниципальным имуществом» 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>1. Повышение эффективности управления и распоряжения муниципальным  имуществом.</w:t>
      </w:r>
      <w:r>
        <w:rPr>
          <w:sz w:val="28"/>
          <w:szCs w:val="28"/>
        </w:rPr>
        <w:t xml:space="preserve">   </w:t>
      </w:r>
    </w:p>
    <w:p w:rsidR="005F6E53" w:rsidRDefault="005F6E53" w:rsidP="005F6E53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пополнения местного </w:t>
      </w:r>
      <w:r>
        <w:rPr>
          <w:sz w:val="28"/>
          <w:szCs w:val="28"/>
        </w:rPr>
        <w:br/>
        <w:t>бюджета от использования имущества.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поставленных стратегических целей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необходима реализация следующих мероприятий:</w:t>
      </w:r>
    </w:p>
    <w:p w:rsidR="005F6E53" w:rsidRPr="00E65468" w:rsidRDefault="005F6E53" w:rsidP="005F6E53">
      <w:pPr>
        <w:widowControl w:val="0"/>
        <w:autoSpaceDE w:val="0"/>
        <w:ind w:left="10" w:firstLine="699"/>
        <w:jc w:val="both"/>
        <w:rPr>
          <w:sz w:val="28"/>
          <w:szCs w:val="28"/>
        </w:rPr>
      </w:pPr>
      <w:r w:rsidRPr="00E65468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E65468">
        <w:rPr>
          <w:sz w:val="28"/>
          <w:szCs w:val="28"/>
        </w:rPr>
        <w:t>нвентаризация и паспортизация муниципального имущества;</w:t>
      </w:r>
    </w:p>
    <w:p w:rsidR="005F6E53" w:rsidRPr="00E65468" w:rsidRDefault="005F6E53" w:rsidP="005F6E53">
      <w:pPr>
        <w:widowControl w:val="0"/>
        <w:autoSpaceDE w:val="0"/>
        <w:ind w:left="10" w:firstLine="699"/>
        <w:jc w:val="both"/>
        <w:rPr>
          <w:sz w:val="28"/>
          <w:szCs w:val="28"/>
        </w:rPr>
      </w:pPr>
      <w:r w:rsidRPr="00E6546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65468">
        <w:rPr>
          <w:sz w:val="28"/>
          <w:szCs w:val="28"/>
        </w:rPr>
        <w:t>ценка муниципального имущества, признание прав и регулирование отношений по муниципальной собственности;</w:t>
      </w:r>
    </w:p>
    <w:p w:rsidR="005F6E53" w:rsidRPr="00E65468" w:rsidRDefault="005F6E53" w:rsidP="005F6E53">
      <w:pPr>
        <w:widowControl w:val="0"/>
        <w:autoSpaceDE w:val="0"/>
        <w:ind w:left="10" w:firstLine="699"/>
        <w:jc w:val="both"/>
        <w:rPr>
          <w:sz w:val="28"/>
          <w:szCs w:val="28"/>
        </w:rPr>
      </w:pPr>
      <w:r w:rsidRPr="00E6546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E65468">
        <w:rPr>
          <w:sz w:val="28"/>
          <w:szCs w:val="28"/>
        </w:rPr>
        <w:t xml:space="preserve">недрение программного продукта автоматизированного управления данными в деятельность Администрации </w:t>
      </w:r>
      <w:proofErr w:type="spellStart"/>
      <w:r w:rsidRPr="00E65468">
        <w:rPr>
          <w:sz w:val="28"/>
          <w:szCs w:val="28"/>
        </w:rPr>
        <w:t>Аксайского</w:t>
      </w:r>
      <w:proofErr w:type="spellEnd"/>
      <w:r w:rsidRPr="00E65468">
        <w:rPr>
          <w:sz w:val="28"/>
          <w:szCs w:val="28"/>
        </w:rPr>
        <w:t xml:space="preserve"> городского поселения.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этапы реализации муниципальной программы: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оценке рыночной стоимости объектов недвижимого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в соответствии с действующим законодательством либо для постановки на баланс планируется провести в 2014-2020  году.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кадастровых выписок, кадастровых паспортов земельных участков необходимых для оформления права муниципальной собственности на земельные участки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отделе Управления Федеральной службы </w:t>
      </w:r>
      <w:r>
        <w:rPr>
          <w:sz w:val="28"/>
          <w:szCs w:val="28"/>
        </w:rPr>
        <w:lastRenderedPageBreak/>
        <w:t xml:space="preserve">государственной регистрации, кадастра и картографии по Ростовской области, а также для проведения инвентаризации земель городского поселения и межевание земельных участков планируется провести в 2014-2020  году.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7.3 Характеристика основных мероприятий и мероприятий ведомственных целевых программ подпрограммы муниципальной программы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Исходя из целей, определенных муниципальной программой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 «Управление и распоряжение муниципальным имуществом», предусмотрена подпрограмма   «Повышение эффективности управления муниципальным имуществом».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является в достаточной степени самостоятельным комплексом взаимоувязанных по целям, срокам и ресурсам мероприятий. 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Решаемые подпрограммой задачи и проводимые в ее рамках мероприятия являются специфическими.  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подпрограммы в муниципальную программу связано с особенностями управления и распоряжения муниципальным имуществом, связанными с обеспечением повышения эффективности управления муниципальным имуществом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«Повышение эффективности управления муниципальным имуществом» направлена на развитие и повышение эффективности управления муниципальным имуществом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поселения, с целью увеличения доходов от использования муниципального имущества.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мероприятий муниципальной подпрограммы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эффективного управления и распоряжения муниципальным имуществом; 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финансирования работ по изготовлению технической документации на объекты недвижимого имущества; 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финансирования работ по оценке рыночной стоимости объектов недвижимого и движимого имущества муниципальной собственности; 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кадастровых выписок, кадастровых паспортов земельных участков, необходимых для оформления права муниципальной собственности на земельные участки, а также для проведения инвентаризации земель городского поселения; </w:t>
      </w:r>
    </w:p>
    <w:p w:rsidR="005F6E53" w:rsidRDefault="005F6E53" w:rsidP="005F6E53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7.4. Информация по ресурсному обеспечению подпрограммы муниципальной программы  </w:t>
      </w: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Ресурсное обеспечение подпрограммы муниципальной программы осуществляется за счет средств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в объемах, предусмотренных муниципальной программой и бюджетом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на очередной финансовый год и плановый период. </w:t>
      </w:r>
    </w:p>
    <w:p w:rsidR="005F6E53" w:rsidRDefault="005F6E53" w:rsidP="005F6E53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 2014 </w:t>
      </w:r>
      <w:r>
        <w:rPr>
          <w:sz w:val="28"/>
          <w:szCs w:val="28"/>
        </w:rPr>
        <w:br/>
        <w:t>по 2020 годы составляет: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–  1880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 1322    руб.;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расходов подлежит корректировке после утверждения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 на  2014 год и плановый период 2015-2016 годы.</w:t>
      </w: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</w:pPr>
    </w:p>
    <w:p w:rsidR="005F6E53" w:rsidRDefault="005F6E53" w:rsidP="005F6E53">
      <w:pPr>
        <w:ind w:firstLine="709"/>
        <w:rPr>
          <w:sz w:val="28"/>
          <w:szCs w:val="28"/>
        </w:rPr>
        <w:sectPr w:rsidR="005F6E53" w:rsidSect="002D1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E53" w:rsidRDefault="005F6E53" w:rsidP="005F6E53">
      <w:pPr>
        <w:widowControl w:val="0"/>
        <w:tabs>
          <w:tab w:val="left" w:pos="961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1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E5092">
        <w:rPr>
          <w:rFonts w:ascii="Times New Roman CYR" w:hAnsi="Times New Roman CYR" w:cs="Times New Roman CYR"/>
          <w:sz w:val="28"/>
          <w:szCs w:val="28"/>
        </w:rPr>
        <w:t xml:space="preserve">«Управление и распоряжение </w:t>
      </w:r>
    </w:p>
    <w:p w:rsidR="005F6E53" w:rsidRPr="00CE5092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E5092">
        <w:rPr>
          <w:rFonts w:ascii="Times New Roman CYR" w:hAnsi="Times New Roman CYR" w:cs="Times New Roman CYR"/>
          <w:sz w:val="28"/>
          <w:szCs w:val="28"/>
        </w:rPr>
        <w:t>муниципальным имуществом»</w:t>
      </w:r>
    </w:p>
    <w:p w:rsidR="005F6E53" w:rsidRDefault="005F6E53" w:rsidP="005F6E53">
      <w:pPr>
        <w:widowControl w:val="0"/>
        <w:tabs>
          <w:tab w:val="left" w:pos="9610"/>
        </w:tabs>
        <w:autoSpaceDE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5F6E53" w:rsidRDefault="005F6E53" w:rsidP="005F6E5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  <w:bookmarkStart w:id="3" w:name="Par450"/>
      <w:r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  <w:bookmarkEnd w:id="3"/>
    </w:p>
    <w:p w:rsidR="005F6E53" w:rsidRDefault="005F6E53" w:rsidP="005F6E5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tbl>
      <w:tblPr>
        <w:tblW w:w="13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2805"/>
        <w:gridCol w:w="1275"/>
        <w:gridCol w:w="1134"/>
        <w:gridCol w:w="1276"/>
        <w:gridCol w:w="1134"/>
        <w:gridCol w:w="1134"/>
        <w:gridCol w:w="1134"/>
        <w:gridCol w:w="1134"/>
        <w:gridCol w:w="1134"/>
        <w:gridCol w:w="1134"/>
      </w:tblGrid>
      <w:tr w:rsidR="005F6E53" w:rsidTr="00695544">
        <w:trPr>
          <w:trHeight w:val="345"/>
        </w:trPr>
        <w:tc>
          <w:tcPr>
            <w:tcW w:w="4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</w:p>
        </w:tc>
        <w:tc>
          <w:tcPr>
            <w:tcW w:w="28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Показатель (индикатор)  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измере</w:t>
            </w:r>
            <w:proofErr w:type="spellEnd"/>
          </w:p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1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Значения показателей</w:t>
            </w:r>
          </w:p>
        </w:tc>
      </w:tr>
      <w:tr w:rsidR="005F6E53" w:rsidTr="00695544">
        <w:tc>
          <w:tcPr>
            <w:tcW w:w="4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</w:pPr>
          </w:p>
        </w:tc>
        <w:tc>
          <w:tcPr>
            <w:tcW w:w="28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6E53" w:rsidRDefault="005F6E53" w:rsidP="00695544">
            <w:pPr>
              <w:pStyle w:val="ConsPlusCell"/>
              <w:snapToGrid w:val="0"/>
              <w:ind w:left="-95" w:right="-94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Отчетный год (2013)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ind w:left="-95" w:right="-94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2014</w:t>
            </w:r>
          </w:p>
          <w:p w:rsidR="005F6E53" w:rsidRDefault="005F6E53" w:rsidP="00695544">
            <w:pPr>
              <w:pStyle w:val="ConsPlusCell"/>
              <w:ind w:left="-95" w:right="-94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2015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2016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2017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2018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2019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2020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год</w:t>
            </w:r>
          </w:p>
        </w:tc>
      </w:tr>
      <w:tr w:rsidR="005F6E53" w:rsidTr="00695544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  <w:jc w:val="center"/>
            </w:pPr>
            <w:r>
              <w:t>11</w:t>
            </w:r>
          </w:p>
        </w:tc>
      </w:tr>
      <w:tr w:rsidR="005F6E53" w:rsidTr="00695544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</w:pPr>
          </w:p>
        </w:tc>
        <w:tc>
          <w:tcPr>
            <w:tcW w:w="1329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6E53" w:rsidRDefault="005F6E53" w:rsidP="00695544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5F6E53" w:rsidRDefault="005F6E53" w:rsidP="0069554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CE5092">
              <w:rPr>
                <w:rFonts w:ascii="Times New Roman CYR" w:hAnsi="Times New Roman CYR" w:cs="Times New Roman CYR"/>
                <w:sz w:val="28"/>
                <w:szCs w:val="28"/>
              </w:rPr>
              <w:t xml:space="preserve">«Управление и распоряжение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E5092">
              <w:rPr>
                <w:rFonts w:ascii="Times New Roman CYR" w:hAnsi="Times New Roman CYR" w:cs="Times New Roman CYR"/>
                <w:sz w:val="28"/>
                <w:szCs w:val="28"/>
              </w:rPr>
              <w:t>муниципальным имуществом»</w:t>
            </w:r>
          </w:p>
        </w:tc>
      </w:tr>
      <w:tr w:rsidR="005F6E53" w:rsidTr="00695544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</w:pPr>
          </w:p>
        </w:tc>
        <w:tc>
          <w:tcPr>
            <w:tcW w:w="13294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6E53" w:rsidRDefault="005F6E53" w:rsidP="00695544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CE5092">
              <w:rPr>
                <w:sz w:val="28"/>
                <w:szCs w:val="28"/>
              </w:rPr>
              <w:t>«Повышение эффективности управления муниципальным имуществом»</w:t>
            </w:r>
          </w:p>
        </w:tc>
      </w:tr>
      <w:tr w:rsidR="005F6E53" w:rsidTr="00695544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92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pStyle w:val="a3"/>
              <w:snapToGrid w:val="0"/>
              <w:jc w:val="center"/>
            </w:pPr>
            <w:r w:rsidRPr="00CE5092">
              <w:t>единиц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</w:tr>
      <w:tr w:rsidR="005F6E53" w:rsidTr="00695544">
        <w:tc>
          <w:tcPr>
            <w:tcW w:w="456" w:type="dxa"/>
            <w:tcBorders>
              <w:lef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</w:pPr>
          </w:p>
        </w:tc>
        <w:tc>
          <w:tcPr>
            <w:tcW w:w="2805" w:type="dxa"/>
            <w:tcBorders>
              <w:lef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092">
              <w:rPr>
                <w:rFonts w:ascii="Times New Roman" w:hAnsi="Times New Roman" w:cs="Times New Roman"/>
                <w:sz w:val="24"/>
                <w:szCs w:val="24"/>
              </w:rPr>
              <w:t>проведение оценки рыночной стоимости объектов недвижимого и движимого имущества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pStyle w:val="a3"/>
              <w:snapToGrid w:val="0"/>
              <w:jc w:val="center"/>
            </w:pPr>
            <w:r w:rsidRPr="00CE5092">
              <w:t xml:space="preserve">единиц 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widowControl w:val="0"/>
              <w:snapToGrid w:val="0"/>
              <w:spacing w:line="228" w:lineRule="auto"/>
              <w:jc w:val="center"/>
            </w:pPr>
            <w:r w:rsidRPr="00CE5092">
              <w:t>50</w:t>
            </w:r>
          </w:p>
        </w:tc>
      </w:tr>
      <w:tr w:rsidR="005F6E53" w:rsidTr="00695544">
        <w:trPr>
          <w:trHeight w:val="79"/>
        </w:trPr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a3"/>
              <w:snapToGrid w:val="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CE5092" w:rsidRDefault="005F6E53" w:rsidP="00695544">
            <w:pPr>
              <w:pStyle w:val="a3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6E53" w:rsidRDefault="005F6E53" w:rsidP="00695544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5F6E53" w:rsidTr="0069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/>
        </w:trPr>
        <w:tc>
          <w:tcPr>
            <w:tcW w:w="456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</w:p>
        </w:tc>
        <w:tc>
          <w:tcPr>
            <w:tcW w:w="2805" w:type="dxa"/>
          </w:tcPr>
          <w:p w:rsidR="005F6E53" w:rsidRPr="00CE5092" w:rsidRDefault="005F6E53" w:rsidP="00695544">
            <w:pPr>
              <w:widowControl w:val="0"/>
              <w:autoSpaceDE w:val="0"/>
              <w:spacing w:line="228" w:lineRule="auto"/>
              <w:jc w:val="both"/>
            </w:pPr>
            <w:r w:rsidRPr="00CE5092">
              <w:t>получение кадастровых выписок, кадастровых паспортов земельных участков и кадастровых планов территорий, а также межевание земельных участков необходимо</w:t>
            </w:r>
          </w:p>
        </w:tc>
        <w:tc>
          <w:tcPr>
            <w:tcW w:w="1275" w:type="dxa"/>
          </w:tcPr>
          <w:p w:rsidR="005F6E53" w:rsidRPr="00CE5092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 w:rsidRPr="00CE5092">
              <w:t>единиц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100</w:t>
            </w:r>
          </w:p>
        </w:tc>
      </w:tr>
      <w:tr w:rsidR="005F6E53" w:rsidTr="0069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/>
        </w:trPr>
        <w:tc>
          <w:tcPr>
            <w:tcW w:w="456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</w:p>
        </w:tc>
        <w:tc>
          <w:tcPr>
            <w:tcW w:w="2805" w:type="dxa"/>
          </w:tcPr>
          <w:p w:rsidR="005F6E53" w:rsidRPr="00CE5092" w:rsidRDefault="005F6E53" w:rsidP="00695544">
            <w:pPr>
              <w:widowControl w:val="0"/>
              <w:autoSpaceDE w:val="0"/>
              <w:spacing w:line="228" w:lineRule="auto"/>
              <w:jc w:val="both"/>
            </w:pPr>
            <w:r>
              <w:t xml:space="preserve">Внедрение программного продукта автоматизированного управления данными в деятельность 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5" w:type="dxa"/>
          </w:tcPr>
          <w:p w:rsidR="005F6E53" w:rsidRPr="00CE5092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6E53" w:rsidRDefault="005F6E53" w:rsidP="00695544">
            <w:pPr>
              <w:widowControl w:val="0"/>
              <w:autoSpaceDE w:val="0"/>
              <w:spacing w:line="228" w:lineRule="auto"/>
              <w:jc w:val="center"/>
            </w:pPr>
            <w:r>
              <w:t>1</w:t>
            </w:r>
          </w:p>
        </w:tc>
      </w:tr>
    </w:tbl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Таблица № 2 </w:t>
      </w:r>
      <w:r>
        <w:rPr>
          <w:sz w:val="28"/>
          <w:szCs w:val="28"/>
        </w:rPr>
        <w:br/>
        <w:t xml:space="preserve">к муниципальной программе 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E5092">
        <w:rPr>
          <w:rFonts w:ascii="Times New Roman CYR" w:hAnsi="Times New Roman CYR" w:cs="Times New Roman CYR"/>
          <w:sz w:val="28"/>
          <w:szCs w:val="28"/>
        </w:rPr>
        <w:t xml:space="preserve">«Управление и распоряжение </w:t>
      </w:r>
    </w:p>
    <w:p w:rsidR="005F6E53" w:rsidRPr="00CE5092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E5092">
        <w:rPr>
          <w:rFonts w:ascii="Times New Roman CYR" w:hAnsi="Times New Roman CYR" w:cs="Times New Roman CYR"/>
          <w:sz w:val="28"/>
          <w:szCs w:val="28"/>
        </w:rPr>
        <w:t>муниципальным имуществом»</w:t>
      </w:r>
    </w:p>
    <w:p w:rsidR="005F6E53" w:rsidRDefault="005F6E53" w:rsidP="005F6E53">
      <w:pPr>
        <w:widowControl w:val="0"/>
        <w:autoSpaceDE w:val="0"/>
        <w:jc w:val="right"/>
        <w:rPr>
          <w:sz w:val="28"/>
          <w:szCs w:val="28"/>
        </w:rPr>
      </w:pPr>
    </w:p>
    <w:p w:rsidR="005F6E53" w:rsidRPr="00CE5092" w:rsidRDefault="005F6E53" w:rsidP="005F6E53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caps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подпрограмм, основных мероприятий муниципальной программы  </w:t>
      </w:r>
      <w:r w:rsidRPr="00CE5092">
        <w:rPr>
          <w:rFonts w:ascii="Times New Roman CYR" w:hAnsi="Times New Roman CYR" w:cs="Times New Roman CYR"/>
          <w:sz w:val="28"/>
          <w:szCs w:val="28"/>
        </w:rPr>
        <w:t xml:space="preserve">«Управление и распоряжение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E5092">
        <w:rPr>
          <w:rFonts w:ascii="Times New Roman CYR" w:hAnsi="Times New Roman CYR" w:cs="Times New Roman CYR"/>
          <w:sz w:val="28"/>
          <w:szCs w:val="28"/>
        </w:rPr>
        <w:t>муниципальным имуществом»</w:t>
      </w: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-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991"/>
        <w:gridCol w:w="2112"/>
        <w:gridCol w:w="1346"/>
        <w:gridCol w:w="1346"/>
        <w:gridCol w:w="2566"/>
        <w:gridCol w:w="2216"/>
        <w:gridCol w:w="2143"/>
      </w:tblGrid>
      <w:tr w:rsidR="005F6E53" w:rsidTr="00695544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основного мероприятия,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подпрограммы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участник, ответственный за исполнение основного мероприятия, мероприятия подпрограммы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непосредственный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реализации 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мероприятия, 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показателями  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(подпрограммы)</w:t>
            </w:r>
          </w:p>
        </w:tc>
      </w:tr>
      <w:tr w:rsidR="005F6E53" w:rsidTr="00695544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начала 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  <w:t>реализации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(год)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окончания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  <w:t>реализации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(год)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F6E53" w:rsidRDefault="005F6E53" w:rsidP="005F6E53"/>
    <w:tbl>
      <w:tblPr>
        <w:tblW w:w="15494" w:type="dxa"/>
        <w:tblInd w:w="-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977"/>
        <w:gridCol w:w="2127"/>
        <w:gridCol w:w="1353"/>
        <w:gridCol w:w="1353"/>
        <w:gridCol w:w="2596"/>
        <w:gridCol w:w="2190"/>
        <w:gridCol w:w="2114"/>
      </w:tblGrid>
      <w:tr w:rsidR="005F6E53" w:rsidTr="00695544">
        <w:trPr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6E53" w:rsidTr="00695544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5F6E53" w:rsidRDefault="005F6E53" w:rsidP="0069554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CE5092">
              <w:rPr>
                <w:rFonts w:ascii="Times New Roman CYR" w:hAnsi="Times New Roman CYR" w:cs="Times New Roman CYR"/>
                <w:sz w:val="28"/>
                <w:szCs w:val="28"/>
              </w:rPr>
              <w:t xml:space="preserve">«Управление и распоряжение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E5092">
              <w:rPr>
                <w:rFonts w:ascii="Times New Roman CYR" w:hAnsi="Times New Roman CYR" w:cs="Times New Roman CYR"/>
                <w:sz w:val="28"/>
                <w:szCs w:val="28"/>
              </w:rPr>
              <w:t>муниципальным имуществом»</w:t>
            </w:r>
          </w:p>
        </w:tc>
      </w:tr>
      <w:tr w:rsidR="005F6E53" w:rsidTr="00695544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Pr="00A11129" w:rsidRDefault="005F6E53" w:rsidP="00695544">
            <w:pPr>
              <w:tabs>
                <w:tab w:val="left" w:pos="5353"/>
              </w:tabs>
              <w:rPr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                         Подпрограмма  </w:t>
            </w:r>
            <w:r w:rsidRPr="00935872">
              <w:rPr>
                <w:sz w:val="28"/>
                <w:szCs w:val="28"/>
              </w:rPr>
              <w:t>«Повышени</w:t>
            </w:r>
            <w:r>
              <w:rPr>
                <w:sz w:val="28"/>
                <w:szCs w:val="28"/>
              </w:rPr>
              <w:t>е</w:t>
            </w:r>
            <w:r w:rsidRPr="00935872">
              <w:rPr>
                <w:sz w:val="28"/>
                <w:szCs w:val="28"/>
              </w:rPr>
              <w:t xml:space="preserve"> эффективности управления муниципальным имуществом</w:t>
            </w:r>
            <w:r w:rsidRPr="00A11129">
              <w:t>»</w:t>
            </w:r>
            <w:r w:rsidRPr="00A11129">
              <w:rPr>
                <w:shd w:val="clear" w:color="auto" w:fill="FFFF00"/>
              </w:rPr>
              <w:t xml:space="preserve">   </w:t>
            </w:r>
            <w:r w:rsidRPr="00A11129">
              <w:t xml:space="preserve"> </w:t>
            </w:r>
            <w:r w:rsidRPr="00A11129">
              <w:rPr>
                <w:shd w:val="clear" w:color="auto" w:fill="FFFF00"/>
              </w:rPr>
              <w:t xml:space="preserve">    </w:t>
            </w:r>
          </w:p>
          <w:p w:rsidR="005F6E53" w:rsidRDefault="005F6E53" w:rsidP="0069554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E53" w:rsidTr="00695544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35872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</w:t>
            </w:r>
            <w:r w:rsidRPr="00935872">
              <w:rPr>
                <w:rFonts w:ascii="Times New Roman" w:hAnsi="Times New Roman" w:cs="Times New Roman"/>
                <w:sz w:val="24"/>
                <w:szCs w:val="24"/>
              </w:rPr>
              <w:t>овышению эффективности управления муниципальным имуществом</w:t>
            </w:r>
            <w:r w:rsidRPr="0093587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93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7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   </w:t>
            </w:r>
          </w:p>
          <w:p w:rsidR="005F6E53" w:rsidRPr="00935872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53" w:rsidRPr="00935872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A11129" w:rsidRDefault="005F6E53" w:rsidP="00695544">
            <w:pPr>
              <w:pStyle w:val="a3"/>
              <w:snapToGrid w:val="0"/>
              <w:jc w:val="both"/>
            </w:pPr>
            <w:r>
              <w:rPr>
                <w:color w:val="000000"/>
              </w:rPr>
              <w:t xml:space="preserve">Исполнитель - </w:t>
            </w:r>
            <w:r w:rsidRPr="00A11129">
              <w:rPr>
                <w:color w:val="000000"/>
              </w:rPr>
              <w:t xml:space="preserve">Администрация </w:t>
            </w:r>
            <w:proofErr w:type="spellStart"/>
            <w:r w:rsidRPr="00A11129">
              <w:rPr>
                <w:color w:val="000000"/>
              </w:rPr>
              <w:t>Аксайского</w:t>
            </w:r>
            <w:proofErr w:type="spellEnd"/>
            <w:r w:rsidRPr="00A11129">
              <w:rPr>
                <w:color w:val="000000"/>
              </w:rPr>
              <w:t xml:space="preserve"> городского поселения</w:t>
            </w:r>
          </w:p>
          <w:p w:rsidR="005F6E53" w:rsidRPr="00A11129" w:rsidRDefault="005F6E53" w:rsidP="00695544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  <w:kern w:val="1"/>
              </w:rPr>
              <w:t xml:space="preserve">Участник - </w:t>
            </w:r>
            <w:r w:rsidRPr="00A11129">
              <w:rPr>
                <w:color w:val="000000"/>
              </w:rPr>
              <w:t>МКУ АГП «благоустройство и ЖКХ»</w:t>
            </w:r>
            <w:r w:rsidRPr="00A11129"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35872" w:rsidRDefault="005F6E53" w:rsidP="00695544">
            <w:pPr>
              <w:widowControl w:val="0"/>
              <w:snapToGrid w:val="0"/>
              <w:jc w:val="both"/>
            </w:pPr>
            <w:r w:rsidRPr="00935872">
              <w:t xml:space="preserve"> Пополнение бюджета </w:t>
            </w:r>
            <w:proofErr w:type="spellStart"/>
            <w:r w:rsidRPr="00935872">
              <w:t>Аксайского</w:t>
            </w:r>
            <w:proofErr w:type="spellEnd"/>
            <w:r w:rsidRPr="00935872">
              <w:t xml:space="preserve"> городского поселения путем эффективного использования муниципального имущества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35872" w:rsidRDefault="005F6E53" w:rsidP="0069554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72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управления муниципальным имуществом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3.1,3.2,3.3,3.4</w:t>
            </w:r>
          </w:p>
        </w:tc>
      </w:tr>
    </w:tbl>
    <w:p w:rsidR="005F6E53" w:rsidRDefault="005F6E53" w:rsidP="005F6E53">
      <w:pPr>
        <w:widowControl w:val="0"/>
        <w:tabs>
          <w:tab w:val="left" w:pos="9610"/>
        </w:tabs>
        <w:autoSpaceDE w:val="0"/>
        <w:jc w:val="right"/>
      </w:pP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Таблица № 3 </w:t>
      </w:r>
      <w:r>
        <w:rPr>
          <w:sz w:val="28"/>
          <w:szCs w:val="28"/>
        </w:rPr>
        <w:br/>
        <w:t xml:space="preserve">к муниципальной программе 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E5092">
        <w:rPr>
          <w:rFonts w:ascii="Times New Roman CYR" w:hAnsi="Times New Roman CYR" w:cs="Times New Roman CYR"/>
          <w:sz w:val="28"/>
          <w:szCs w:val="28"/>
        </w:rPr>
        <w:t xml:space="preserve">«Управление и распоряжение </w:t>
      </w:r>
    </w:p>
    <w:p w:rsidR="005F6E53" w:rsidRPr="00CE5092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E5092">
        <w:rPr>
          <w:rFonts w:ascii="Times New Roman CYR" w:hAnsi="Times New Roman CYR" w:cs="Times New Roman CYR"/>
          <w:sz w:val="28"/>
          <w:szCs w:val="28"/>
        </w:rPr>
        <w:t>муниципальным имуществом»</w:t>
      </w:r>
    </w:p>
    <w:p w:rsidR="005F6E53" w:rsidRDefault="005F6E53" w:rsidP="005F6E53">
      <w:pPr>
        <w:widowControl w:val="0"/>
        <w:tabs>
          <w:tab w:val="left" w:pos="9610"/>
        </w:tabs>
        <w:autoSpaceDE w:val="0"/>
        <w:jc w:val="center"/>
        <w:rPr>
          <w:caps/>
          <w:sz w:val="28"/>
          <w:szCs w:val="28"/>
        </w:rPr>
      </w:pPr>
    </w:p>
    <w:p w:rsidR="005F6E53" w:rsidRDefault="005F6E53" w:rsidP="005F6E53">
      <w:pPr>
        <w:widowControl w:val="0"/>
        <w:tabs>
          <w:tab w:val="left" w:pos="9610"/>
        </w:tabs>
        <w:autoSpaceDE w:val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на реализацию муниципальной программы</w:t>
      </w:r>
    </w:p>
    <w:p w:rsidR="005F6E53" w:rsidRPr="00CE5092" w:rsidRDefault="005F6E53" w:rsidP="005F6E53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  </w:t>
      </w:r>
      <w:r w:rsidRPr="00CE5092">
        <w:rPr>
          <w:rFonts w:ascii="Times New Roman CYR" w:hAnsi="Times New Roman CYR" w:cs="Times New Roman CYR"/>
          <w:sz w:val="28"/>
          <w:szCs w:val="28"/>
        </w:rPr>
        <w:t xml:space="preserve">«Управление и распоряжение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E5092">
        <w:rPr>
          <w:rFonts w:ascii="Times New Roman CYR" w:hAnsi="Times New Roman CYR" w:cs="Times New Roman CYR"/>
          <w:sz w:val="28"/>
          <w:szCs w:val="28"/>
        </w:rPr>
        <w:t>муниципальным имуществом»</w:t>
      </w:r>
    </w:p>
    <w:p w:rsidR="005F6E53" w:rsidRDefault="005F6E53" w:rsidP="005F6E53">
      <w:pPr>
        <w:widowControl w:val="0"/>
        <w:tabs>
          <w:tab w:val="left" w:pos="9610"/>
        </w:tabs>
        <w:autoSpaceDE w:val="0"/>
        <w:ind w:left="10773"/>
        <w:jc w:val="center"/>
        <w:rPr>
          <w:sz w:val="28"/>
          <w:szCs w:val="28"/>
        </w:rPr>
      </w:pPr>
    </w:p>
    <w:p w:rsidR="005F6E53" w:rsidRDefault="005F6E53" w:rsidP="005F6E53">
      <w:pPr>
        <w:widowControl w:val="0"/>
        <w:jc w:val="center"/>
      </w:pPr>
    </w:p>
    <w:tbl>
      <w:tblPr>
        <w:tblW w:w="0" w:type="auto"/>
        <w:tblInd w:w="-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91"/>
        <w:gridCol w:w="1929"/>
        <w:gridCol w:w="2541"/>
        <w:gridCol w:w="510"/>
        <w:gridCol w:w="542"/>
        <w:gridCol w:w="642"/>
        <w:gridCol w:w="752"/>
        <w:gridCol w:w="966"/>
        <w:gridCol w:w="966"/>
        <w:gridCol w:w="966"/>
        <w:gridCol w:w="966"/>
        <w:gridCol w:w="859"/>
        <w:gridCol w:w="937"/>
        <w:gridCol w:w="890"/>
      </w:tblGrid>
      <w:tr w:rsidR="005F6E53" w:rsidTr="00695544">
        <w:trPr>
          <w:trHeight w:val="720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подпрограммы государственной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основного мероприятия, 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государственной программы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 (тыс. руб.), годы</w:t>
            </w:r>
          </w:p>
        </w:tc>
      </w:tr>
      <w:tr w:rsidR="005F6E53" w:rsidTr="00695544">
        <w:trPr>
          <w:trHeight w:val="1455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ind w:right="-75" w:hanging="10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ПБС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ind w:right="-75" w:hanging="7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ЦСР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ВР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5F6E53" w:rsidRDefault="005F6E53" w:rsidP="005F6E53"/>
    <w:tbl>
      <w:tblPr>
        <w:tblW w:w="15257" w:type="dxa"/>
        <w:tblInd w:w="-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91"/>
        <w:gridCol w:w="1929"/>
        <w:gridCol w:w="2541"/>
        <w:gridCol w:w="510"/>
        <w:gridCol w:w="542"/>
        <w:gridCol w:w="642"/>
        <w:gridCol w:w="752"/>
        <w:gridCol w:w="966"/>
        <w:gridCol w:w="966"/>
        <w:gridCol w:w="966"/>
        <w:gridCol w:w="966"/>
        <w:gridCol w:w="859"/>
        <w:gridCol w:w="937"/>
        <w:gridCol w:w="890"/>
      </w:tblGrid>
      <w:tr w:rsidR="005F6E53" w:rsidTr="00695544">
        <w:trPr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6E53" w:rsidTr="00695544">
        <w:trPr>
          <w:trHeight w:val="439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6E53" w:rsidRPr="00935872" w:rsidRDefault="005F6E53" w:rsidP="00695544">
            <w:pPr>
              <w:widowControl w:val="0"/>
              <w:autoSpaceDE w:val="0"/>
              <w:jc w:val="both"/>
            </w:pPr>
            <w:r w:rsidRPr="00935872">
              <w:t xml:space="preserve"> </w:t>
            </w:r>
            <w:r w:rsidRPr="00935872">
              <w:rPr>
                <w:rFonts w:ascii="Times New Roman CYR" w:hAnsi="Times New Roman CYR" w:cs="Times New Roman CYR"/>
              </w:rPr>
              <w:t>«Управление 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35872">
              <w:rPr>
                <w:rFonts w:ascii="Times New Roman CYR" w:hAnsi="Times New Roman CYR" w:cs="Times New Roman CYR"/>
              </w:rPr>
              <w:t>распоряжение   муниципальным имуществом»</w:t>
            </w:r>
          </w:p>
          <w:p w:rsidR="005F6E53" w:rsidRPr="00935872" w:rsidRDefault="005F6E53" w:rsidP="006955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F6E53" w:rsidRDefault="005F6E53" w:rsidP="006955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0700000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/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ind w:right="-68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 1880,0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1322,0 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1322,0 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</w:tr>
      <w:tr w:rsidR="005F6E53" w:rsidTr="00695544">
        <w:trPr>
          <w:trHeight w:val="439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0700000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/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 1080,0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0D57E1">
              <w:rPr>
                <w:spacing w:val="-20"/>
              </w:rPr>
              <w:t>1022,0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0D57E1">
              <w:rPr>
                <w:spacing w:val="-20"/>
              </w:rPr>
              <w:t>1022,0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0D57E1">
              <w:rPr>
                <w:spacing w:val="-20"/>
              </w:rPr>
              <w:t>1022,0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0D57E1">
              <w:rPr>
                <w:spacing w:val="-20"/>
              </w:rPr>
              <w:t>1022,0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0D57E1">
              <w:rPr>
                <w:spacing w:val="-20"/>
              </w:rPr>
              <w:t>1022,0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0D57E1">
              <w:rPr>
                <w:spacing w:val="-20"/>
              </w:rPr>
              <w:t>1022,0</w:t>
            </w:r>
          </w:p>
        </w:tc>
      </w:tr>
      <w:tr w:rsidR="005F6E53" w:rsidTr="00695544">
        <w:trPr>
          <w:trHeight w:val="43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1C525D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Pr="001C525D">
              <w:rPr>
                <w:rFonts w:ascii="Times New Roman" w:hAnsi="Times New Roman" w:cs="Times New Roman"/>
                <w:sz w:val="24"/>
                <w:szCs w:val="24"/>
              </w:rPr>
              <w:t xml:space="preserve"> АГП «Благоустройство и ЖКХ»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0700000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/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800,0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300,0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145B30">
              <w:rPr>
                <w:spacing w:val="-20"/>
              </w:rPr>
              <w:t>300,0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145B30">
              <w:rPr>
                <w:spacing w:val="-20"/>
              </w:rPr>
              <w:t>300,0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145B30">
              <w:rPr>
                <w:spacing w:val="-20"/>
              </w:rPr>
              <w:t>300,0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145B30">
              <w:rPr>
                <w:spacing w:val="-20"/>
              </w:rPr>
              <w:t>300,0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145B30">
              <w:rPr>
                <w:spacing w:val="-20"/>
              </w:rPr>
              <w:t>300,0</w:t>
            </w:r>
          </w:p>
        </w:tc>
      </w:tr>
      <w:tr w:rsidR="005F6E53" w:rsidTr="00695544">
        <w:trPr>
          <w:trHeight w:val="413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</w:pPr>
            <w:r>
              <w:t xml:space="preserve">Подпрограмма 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A11129" w:rsidRDefault="005F6E53" w:rsidP="00695544">
            <w:pPr>
              <w:tabs>
                <w:tab w:val="left" w:pos="5353"/>
              </w:tabs>
              <w:rPr>
                <w:shd w:val="clear" w:color="auto" w:fill="FFFF00"/>
              </w:rPr>
            </w:pPr>
            <w:r>
              <w:t xml:space="preserve"> </w:t>
            </w:r>
            <w:r w:rsidRPr="00A11129">
              <w:t>«Повышени</w:t>
            </w:r>
            <w:r>
              <w:t>е</w:t>
            </w:r>
            <w:r w:rsidRPr="00A11129">
              <w:t xml:space="preserve"> эффективности управления муниципальным имуществом»</w:t>
            </w:r>
            <w:r w:rsidRPr="00A11129">
              <w:rPr>
                <w:shd w:val="clear" w:color="auto" w:fill="FFFF00"/>
              </w:rPr>
              <w:t xml:space="preserve">   </w:t>
            </w:r>
            <w:r w:rsidRPr="00A11129">
              <w:t xml:space="preserve"> </w:t>
            </w:r>
            <w:r w:rsidRPr="00A11129">
              <w:rPr>
                <w:shd w:val="clear" w:color="auto" w:fill="FFFF00"/>
              </w:rPr>
              <w:t xml:space="preserve">    </w:t>
            </w:r>
          </w:p>
          <w:p w:rsidR="005F6E53" w:rsidRDefault="005F6E53" w:rsidP="00695544">
            <w:pPr>
              <w:widowControl w:val="0"/>
              <w:snapToGrid w:val="0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</w:t>
            </w:r>
          </w:p>
          <w:p w:rsidR="005F6E53" w:rsidRDefault="005F6E53" w:rsidP="00695544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0700000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ind w:right="-68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 1880,0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1322,0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1322,0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1322,0</w:t>
            </w:r>
          </w:p>
        </w:tc>
      </w:tr>
      <w:tr w:rsidR="005F6E53" w:rsidTr="00695544">
        <w:trPr>
          <w:trHeight w:val="413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tabs>
                <w:tab w:val="left" w:pos="5353"/>
              </w:tabs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1E16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0700000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 1080,0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 1022,0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564036">
              <w:rPr>
                <w:spacing w:val="-20"/>
              </w:rPr>
              <w:t>1022,0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564036">
              <w:rPr>
                <w:spacing w:val="-20"/>
              </w:rPr>
              <w:t>1022,0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564036">
              <w:rPr>
                <w:spacing w:val="-20"/>
              </w:rPr>
              <w:t>1022,0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564036">
              <w:rPr>
                <w:spacing w:val="-20"/>
              </w:rPr>
              <w:t>1022,0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564036">
              <w:rPr>
                <w:spacing w:val="-20"/>
              </w:rPr>
              <w:t>1022,0</w:t>
            </w:r>
          </w:p>
        </w:tc>
      </w:tr>
      <w:tr w:rsidR="005F6E53" w:rsidTr="00695544">
        <w:trPr>
          <w:trHeight w:val="413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491E16" w:rsidRDefault="005F6E53" w:rsidP="00695544">
            <w:pPr>
              <w:widowControl w:val="0"/>
              <w:autoSpaceDE w:val="0"/>
              <w:snapToGrid w:val="0"/>
              <w:jc w:val="center"/>
            </w:pPr>
            <w:r w:rsidRPr="00491E16">
              <w:t>МК</w:t>
            </w:r>
            <w:r>
              <w:t>У</w:t>
            </w:r>
            <w:r w:rsidRPr="00491E16">
              <w:t xml:space="preserve"> АГП «Благоустройство и ЖКХ»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0700000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800,0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6C3A6D">
              <w:rPr>
                <w:spacing w:val="-20"/>
              </w:rPr>
              <w:t>300,0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6C3A6D">
              <w:rPr>
                <w:spacing w:val="-20"/>
              </w:rPr>
              <w:t>300,0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6C3A6D">
              <w:rPr>
                <w:spacing w:val="-20"/>
              </w:rPr>
              <w:t>300,0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6C3A6D">
              <w:rPr>
                <w:spacing w:val="-20"/>
              </w:rPr>
              <w:t>300,0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6C3A6D">
              <w:rPr>
                <w:spacing w:val="-20"/>
              </w:rPr>
              <w:t>300,0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6C3A6D">
              <w:rPr>
                <w:spacing w:val="-20"/>
              </w:rPr>
              <w:t>300,0</w:t>
            </w:r>
          </w:p>
        </w:tc>
      </w:tr>
      <w:tr w:rsidR="005F6E53" w:rsidTr="00695544">
        <w:trPr>
          <w:trHeight w:val="828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</w:pPr>
            <w:r>
              <w:lastRenderedPageBreak/>
              <w:t xml:space="preserve">Основное мероприятие 1 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Инвентаризация и паспортизация муниципального имущества; </w:t>
            </w:r>
          </w:p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1E16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>
              <w:t>0712426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ind w:right="-68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 200,0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200,0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200,0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200,0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</w:rPr>
            </w:pPr>
            <w:r>
              <w:rPr>
                <w:spacing w:val="-20"/>
              </w:rPr>
              <w:t>200,0</w:t>
            </w:r>
          </w:p>
        </w:tc>
      </w:tr>
      <w:tr w:rsidR="005F6E53" w:rsidTr="00695544">
        <w:trPr>
          <w:trHeight w:val="1140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 АГП «Благоустройство и ЖКХ»</w:t>
            </w:r>
          </w:p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>
              <w:t>0712426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ind w:right="-68"/>
              <w:jc w:val="center"/>
              <w:rPr>
                <w:spacing w:val="-20"/>
              </w:rPr>
            </w:pPr>
            <w:r>
              <w:rPr>
                <w:spacing w:val="-20"/>
              </w:rPr>
              <w:t>800,0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>
              <w:rPr>
                <w:spacing w:val="-20"/>
              </w:rPr>
              <w:t>300,0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1A6F4C">
              <w:rPr>
                <w:spacing w:val="-20"/>
              </w:rPr>
              <w:t>300,0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1A6F4C">
              <w:rPr>
                <w:spacing w:val="-20"/>
              </w:rPr>
              <w:t>300,0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1A6F4C">
              <w:rPr>
                <w:spacing w:val="-20"/>
              </w:rPr>
              <w:t>300,0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1A6F4C">
              <w:rPr>
                <w:spacing w:val="-20"/>
              </w:rPr>
              <w:t>300,0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1A6F4C">
              <w:rPr>
                <w:spacing w:val="-20"/>
              </w:rPr>
              <w:t>300,0</w:t>
            </w:r>
          </w:p>
        </w:tc>
      </w:tr>
      <w:tr w:rsidR="005F6E53" w:rsidTr="00695544">
        <w:trPr>
          <w:trHeight w:val="2323"/>
        </w:trPr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</w:pPr>
            <w:r>
              <w:t>Основное мероприятие 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1E16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>
              <w:t>0712426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9E267D">
              <w:rPr>
                <w:spacing w:val="-20"/>
              </w:rPr>
              <w:t>800,0</w:t>
            </w:r>
            <w:r>
              <w:rPr>
                <w:spacing w:val="-20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9E267D">
              <w:rPr>
                <w:spacing w:val="-20"/>
              </w:rPr>
              <w:t>800,0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9E267D">
              <w:rPr>
                <w:spacing w:val="-20"/>
              </w:rPr>
              <w:t>800,0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9E267D">
              <w:rPr>
                <w:spacing w:val="-20"/>
              </w:rPr>
              <w:t>800,0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9E267D">
              <w:rPr>
                <w:spacing w:val="-20"/>
              </w:rPr>
              <w:t>800,0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E53" w:rsidRDefault="005F6E53" w:rsidP="00695544">
            <w:r w:rsidRPr="009E267D">
              <w:rPr>
                <w:spacing w:val="-20"/>
              </w:rPr>
              <w:t>800,0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9E267D">
              <w:rPr>
                <w:spacing w:val="-20"/>
              </w:rPr>
              <w:t>800,0</w:t>
            </w:r>
          </w:p>
        </w:tc>
      </w:tr>
      <w:tr w:rsidR="005F6E53" w:rsidTr="00695544">
        <w:trPr>
          <w:trHeight w:val="2323"/>
        </w:trPr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</w:pPr>
            <w:r>
              <w:t>Основное мероприятие 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E85592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программного продукта автоматизированного управления данными в деятельность Администрации </w:t>
            </w:r>
            <w:proofErr w:type="spellStart"/>
            <w:r w:rsidRPr="00E85592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E855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1E16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0113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>
              <w:t>0719999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E267D" w:rsidRDefault="005F6E53" w:rsidP="00695544">
            <w:pPr>
              <w:rPr>
                <w:spacing w:val="-20"/>
              </w:rPr>
            </w:pPr>
            <w:r>
              <w:rPr>
                <w:spacing w:val="-20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E267D" w:rsidRDefault="005F6E53" w:rsidP="00695544">
            <w:pPr>
              <w:rPr>
                <w:spacing w:val="-20"/>
              </w:rPr>
            </w:pPr>
            <w:r>
              <w:rPr>
                <w:spacing w:val="-20"/>
              </w:rPr>
              <w:t>22,0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E267D" w:rsidRDefault="005F6E53" w:rsidP="00695544">
            <w:pPr>
              <w:rPr>
                <w:spacing w:val="-20"/>
              </w:rPr>
            </w:pPr>
            <w:r>
              <w:rPr>
                <w:spacing w:val="-20"/>
              </w:rPr>
              <w:t>22,0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E267D" w:rsidRDefault="005F6E53" w:rsidP="00695544">
            <w:pPr>
              <w:rPr>
                <w:spacing w:val="-20"/>
              </w:rPr>
            </w:pPr>
            <w:r>
              <w:rPr>
                <w:spacing w:val="-20"/>
              </w:rPr>
              <w:t>22,0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E267D" w:rsidRDefault="005F6E53" w:rsidP="00695544">
            <w:pPr>
              <w:rPr>
                <w:spacing w:val="-20"/>
              </w:rPr>
            </w:pPr>
            <w:r>
              <w:rPr>
                <w:spacing w:val="-20"/>
              </w:rPr>
              <w:t>22,0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9E267D" w:rsidRDefault="005F6E53" w:rsidP="00695544">
            <w:pPr>
              <w:rPr>
                <w:spacing w:val="-20"/>
              </w:rPr>
            </w:pPr>
            <w:r>
              <w:rPr>
                <w:spacing w:val="-20"/>
              </w:rPr>
              <w:t>22,0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Pr="009E267D" w:rsidRDefault="005F6E53" w:rsidP="00695544">
            <w:pPr>
              <w:rPr>
                <w:spacing w:val="-20"/>
              </w:rPr>
            </w:pPr>
            <w:r>
              <w:rPr>
                <w:spacing w:val="-20"/>
              </w:rPr>
              <w:t>22,0</w:t>
            </w:r>
          </w:p>
        </w:tc>
      </w:tr>
    </w:tbl>
    <w:p w:rsidR="005F6E53" w:rsidRDefault="005F6E53" w:rsidP="005F6E53">
      <w:pPr>
        <w:spacing w:line="228" w:lineRule="auto"/>
        <w:jc w:val="right"/>
      </w:pPr>
    </w:p>
    <w:p w:rsidR="005F6E53" w:rsidRDefault="005F6E53" w:rsidP="005F6E53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5F6E53" w:rsidRDefault="005F6E53" w:rsidP="005F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расходов подлежит корректировки после утверждения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 на 2014 год  и плановый период 2015-2016 годов.</w:t>
      </w:r>
    </w:p>
    <w:p w:rsidR="005F6E53" w:rsidRDefault="005F6E53" w:rsidP="005F6E5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№ 4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E5092">
        <w:rPr>
          <w:rFonts w:ascii="Times New Roman CYR" w:hAnsi="Times New Roman CYR" w:cs="Times New Roman CYR"/>
          <w:sz w:val="28"/>
          <w:szCs w:val="28"/>
        </w:rPr>
        <w:t xml:space="preserve">«Управление и распоряжение </w:t>
      </w:r>
    </w:p>
    <w:p w:rsidR="005F6E53" w:rsidRPr="00CE5092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E5092">
        <w:rPr>
          <w:rFonts w:ascii="Times New Roman CYR" w:hAnsi="Times New Roman CYR" w:cs="Times New Roman CYR"/>
          <w:sz w:val="28"/>
          <w:szCs w:val="28"/>
        </w:rPr>
        <w:t>муниципальным имуществом»</w:t>
      </w:r>
    </w:p>
    <w:p w:rsidR="005F6E53" w:rsidRDefault="005F6E53" w:rsidP="005F6E53">
      <w:pPr>
        <w:widowControl w:val="0"/>
        <w:autoSpaceDE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Расходы</w:t>
      </w: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поселения, районного бюджета, областного бюджета, федерального бюджета, </w:t>
      </w: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5F6E53" w:rsidRDefault="005F6E53" w:rsidP="005F6E53">
      <w:pPr>
        <w:widowControl w:val="0"/>
        <w:autoSpaceDE w:val="0"/>
        <w:jc w:val="center"/>
      </w:pPr>
    </w:p>
    <w:tbl>
      <w:tblPr>
        <w:tblW w:w="0" w:type="auto"/>
        <w:tblInd w:w="-12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1"/>
        <w:gridCol w:w="2854"/>
        <w:gridCol w:w="2532"/>
        <w:gridCol w:w="1560"/>
        <w:gridCol w:w="1135"/>
        <w:gridCol w:w="1135"/>
        <w:gridCol w:w="1135"/>
        <w:gridCol w:w="993"/>
        <w:gridCol w:w="993"/>
        <w:gridCol w:w="1102"/>
      </w:tblGrid>
      <w:tr w:rsidR="005F6E53" w:rsidTr="00695544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5F6E53" w:rsidTr="00695544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финансо-вый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</w:p>
          <w:p w:rsidR="005F6E53" w:rsidRDefault="005F6E53" w:rsidP="006955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2020</w:t>
            </w:r>
          </w:p>
        </w:tc>
      </w:tr>
    </w:tbl>
    <w:p w:rsidR="005F6E53" w:rsidRDefault="005F6E53" w:rsidP="005F6E53"/>
    <w:tbl>
      <w:tblPr>
        <w:tblW w:w="15560" w:type="dxa"/>
        <w:tblInd w:w="-12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1"/>
        <w:gridCol w:w="2854"/>
        <w:gridCol w:w="2532"/>
        <w:gridCol w:w="1560"/>
        <w:gridCol w:w="1135"/>
        <w:gridCol w:w="1135"/>
        <w:gridCol w:w="1135"/>
        <w:gridCol w:w="993"/>
        <w:gridCol w:w="993"/>
        <w:gridCol w:w="1102"/>
      </w:tblGrid>
      <w:tr w:rsidR="005F6E53" w:rsidTr="00695544">
        <w:trPr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</w:p>
        </w:tc>
      </w:tr>
      <w:tr w:rsidR="005F6E53" w:rsidTr="00695544">
        <w:trPr>
          <w:trHeight w:val="340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E5092">
              <w:rPr>
                <w:rFonts w:ascii="Times New Roman CYR" w:hAnsi="Times New Roman CYR" w:cs="Times New Roman CYR"/>
                <w:sz w:val="28"/>
                <w:szCs w:val="28"/>
              </w:rPr>
              <w:t xml:space="preserve">«Управление и распоряжение </w:t>
            </w:r>
          </w:p>
          <w:p w:rsidR="005F6E53" w:rsidRPr="00CE5092" w:rsidRDefault="005F6E53" w:rsidP="00695544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Pr="00CE5092">
              <w:rPr>
                <w:rFonts w:ascii="Times New Roman CYR" w:hAnsi="Times New Roman CYR" w:cs="Times New Roman CYR"/>
                <w:sz w:val="28"/>
                <w:szCs w:val="28"/>
              </w:rPr>
              <w:t>муниципальным имуществом»</w:t>
            </w:r>
          </w:p>
          <w:p w:rsidR="005F6E53" w:rsidRDefault="005F6E53" w:rsidP="00695544">
            <w:pPr>
              <w:widowControl w:val="0"/>
              <w:tabs>
                <w:tab w:val="left" w:pos="9610"/>
              </w:tabs>
              <w:autoSpaceDE w:val="0"/>
              <w:ind w:left="107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1880,0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</w:tr>
      <w:tr w:rsidR="005F6E53" w:rsidTr="00695544">
        <w:trPr>
          <w:trHeight w:val="41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  <w:p w:rsidR="005F6E53" w:rsidRDefault="005F6E53" w:rsidP="006955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</w:tr>
      <w:tr w:rsidR="005F6E53" w:rsidTr="00695544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5F6E53" w:rsidTr="00695544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</w:tr>
      <w:tr w:rsidR="005F6E53" w:rsidTr="00695544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1880,0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</w:tr>
      <w:tr w:rsidR="005F6E53" w:rsidTr="00695544"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5F6E53" w:rsidTr="00695544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Pr="00491E16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6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управления и распоряжения муниципальным </w:t>
            </w:r>
            <w:r w:rsidRPr="0049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1880,0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</w:tr>
      <w:tr w:rsidR="005F6E53" w:rsidTr="00695544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  <w:p w:rsidR="005F6E53" w:rsidRDefault="005F6E53" w:rsidP="006955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</w:tr>
      <w:tr w:rsidR="005F6E53" w:rsidTr="00695544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5F6E53" w:rsidTr="00695544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rPr>
                <w:spacing w:val="-20"/>
                <w:sz w:val="28"/>
                <w:szCs w:val="28"/>
              </w:rPr>
            </w:pPr>
          </w:p>
        </w:tc>
      </w:tr>
      <w:tr w:rsidR="005F6E53" w:rsidTr="00695544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1880,0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r w:rsidRPr="00FA3630">
              <w:rPr>
                <w:spacing w:val="-20"/>
                <w:sz w:val="28"/>
                <w:szCs w:val="28"/>
              </w:rPr>
              <w:t xml:space="preserve"> 1322,0</w:t>
            </w:r>
          </w:p>
        </w:tc>
      </w:tr>
      <w:tr w:rsidR="005F6E53" w:rsidTr="00695544"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E53" w:rsidRDefault="005F6E53" w:rsidP="00695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pacing w:val="-20"/>
                <w:sz w:val="28"/>
                <w:szCs w:val="28"/>
              </w:rPr>
            </w:pPr>
          </w:p>
        </w:tc>
      </w:tr>
    </w:tbl>
    <w:p w:rsidR="005F6E53" w:rsidRDefault="005F6E53" w:rsidP="005F6E53">
      <w:pPr>
        <w:widowControl w:val="0"/>
        <w:autoSpaceDE w:val="0"/>
        <w:ind w:firstLine="7468"/>
        <w:jc w:val="right"/>
      </w:pPr>
    </w:p>
    <w:p w:rsidR="005F6E53" w:rsidRDefault="005F6E53" w:rsidP="005F6E53">
      <w:pPr>
        <w:widowControl w:val="0"/>
        <w:autoSpaceDE w:val="0"/>
        <w:ind w:firstLine="7468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ind w:firstLine="7468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5F6E53" w:rsidRDefault="005F6E53" w:rsidP="005F6E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объем расходов подлежит корректировки после утверждения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на 2014 год   и плановый период 2015-2016 годов.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№ 5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5F6E53" w:rsidRDefault="005F6E53" w:rsidP="005F6E53">
      <w:pPr>
        <w:widowControl w:val="0"/>
        <w:autoSpaceDE w:val="0"/>
        <w:ind w:firstLine="74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F6E53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E5092">
        <w:rPr>
          <w:rFonts w:ascii="Times New Roman CYR" w:hAnsi="Times New Roman CYR" w:cs="Times New Roman CYR"/>
          <w:sz w:val="28"/>
          <w:szCs w:val="28"/>
        </w:rPr>
        <w:t xml:space="preserve">«Управление и распоряжение </w:t>
      </w:r>
    </w:p>
    <w:p w:rsidR="005F6E53" w:rsidRPr="00CE5092" w:rsidRDefault="005F6E53" w:rsidP="005F6E5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E5092">
        <w:rPr>
          <w:rFonts w:ascii="Times New Roman CYR" w:hAnsi="Times New Roman CYR" w:cs="Times New Roman CYR"/>
          <w:sz w:val="28"/>
          <w:szCs w:val="28"/>
        </w:rPr>
        <w:t>муниципальным имуществом»</w:t>
      </w:r>
    </w:p>
    <w:p w:rsidR="005F6E53" w:rsidRDefault="005F6E53" w:rsidP="005F6E53">
      <w:pPr>
        <w:widowControl w:val="0"/>
        <w:tabs>
          <w:tab w:val="left" w:pos="9610"/>
        </w:tabs>
        <w:autoSpaceDE w:val="0"/>
        <w:ind w:left="10773"/>
        <w:jc w:val="center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rPr>
          <w:sz w:val="28"/>
          <w:szCs w:val="28"/>
        </w:rPr>
      </w:pPr>
    </w:p>
    <w:p w:rsidR="005F6E53" w:rsidRDefault="005F6E53" w:rsidP="005F6E53">
      <w:pPr>
        <w:widowControl w:val="0"/>
        <w:autoSpaceDE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Сведения </w:t>
      </w:r>
    </w:p>
    <w:p w:rsidR="005F6E53" w:rsidRDefault="005F6E53" w:rsidP="005F6E53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методике расчета показателей (индикаторов) муниципальной программы</w:t>
      </w:r>
    </w:p>
    <w:p w:rsidR="005F6E53" w:rsidRDefault="005F6E53" w:rsidP="005F6E53">
      <w:pPr>
        <w:widowControl w:val="0"/>
        <w:autoSpaceDE w:val="0"/>
        <w:ind w:firstLine="7468"/>
        <w:rPr>
          <w:sz w:val="28"/>
          <w:szCs w:val="28"/>
        </w:rPr>
      </w:pPr>
    </w:p>
    <w:tbl>
      <w:tblPr>
        <w:tblW w:w="15323" w:type="dxa"/>
        <w:tblInd w:w="-55" w:type="dxa"/>
        <w:tblLayout w:type="fixed"/>
        <w:tblLook w:val="0000"/>
      </w:tblPr>
      <w:tblGrid>
        <w:gridCol w:w="776"/>
        <w:gridCol w:w="3567"/>
        <w:gridCol w:w="1471"/>
        <w:gridCol w:w="4506"/>
        <w:gridCol w:w="5003"/>
      </w:tblGrid>
      <w:tr w:rsidR="005F6E53" w:rsidTr="0069554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(формула) и</w:t>
            </w:r>
          </w:p>
          <w:p w:rsidR="005F6E53" w:rsidRDefault="005F6E53" w:rsidP="0069554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методологические пояснения к показателю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Базовые показатели   </w:t>
            </w:r>
            <w:r>
              <w:rPr>
                <w:sz w:val="28"/>
                <w:szCs w:val="28"/>
              </w:rPr>
              <w:br/>
              <w:t>(используемые в формуле)</w:t>
            </w:r>
          </w:p>
        </w:tc>
      </w:tr>
      <w:tr w:rsidR="005F6E53" w:rsidTr="00695544"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5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 «Повышение эффективности управления муниципальным имуществом»</w:t>
            </w:r>
          </w:p>
        </w:tc>
      </w:tr>
      <w:tr w:rsidR="005F6E53" w:rsidTr="00695544"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доходов от использования муниципального имущества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%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snapToGrid w:val="0"/>
              <w:spacing w:line="252" w:lineRule="auto"/>
              <w:ind w:hanging="2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>
              <w:rPr>
                <w:i/>
                <w:sz w:val="28"/>
                <w:szCs w:val="28"/>
              </w:rPr>
              <w:t>=</w:t>
            </w:r>
            <w:r>
              <w:rPr>
                <w:i/>
                <w:sz w:val="28"/>
                <w:szCs w:val="28"/>
                <w:lang w:val="en-US"/>
              </w:rPr>
              <w:t>p</w:t>
            </w:r>
            <w:r>
              <w:rPr>
                <w:i/>
                <w:sz w:val="28"/>
                <w:szCs w:val="28"/>
              </w:rPr>
              <w:t>1+</w:t>
            </w:r>
            <w:r>
              <w:rPr>
                <w:i/>
                <w:sz w:val="28"/>
                <w:szCs w:val="28"/>
                <w:lang w:val="en-US"/>
              </w:rPr>
              <w:t>p</w:t>
            </w:r>
            <w:r>
              <w:rPr>
                <w:i/>
                <w:sz w:val="28"/>
                <w:szCs w:val="28"/>
              </w:rPr>
              <w:t>2+…+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pn</w:t>
            </w:r>
            <w:proofErr w:type="spellEnd"/>
          </w:p>
          <w:p w:rsidR="005F6E53" w:rsidRDefault="005F6E53" w:rsidP="00695544">
            <w:pPr>
              <w:spacing w:line="252" w:lineRule="auto"/>
              <w:ind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53" w:rsidRDefault="005F6E53" w:rsidP="0069554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p</w:t>
            </w:r>
            <w:r>
              <w:rPr>
                <w:i/>
                <w:sz w:val="28"/>
                <w:szCs w:val="28"/>
              </w:rPr>
              <w:t>1+</w:t>
            </w:r>
            <w:r>
              <w:rPr>
                <w:i/>
                <w:sz w:val="28"/>
                <w:szCs w:val="28"/>
                <w:lang w:val="en-US"/>
              </w:rPr>
              <w:t>p</w:t>
            </w:r>
            <w:r>
              <w:rPr>
                <w:i/>
                <w:sz w:val="28"/>
                <w:szCs w:val="28"/>
              </w:rPr>
              <w:t>2+…+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pn</w:t>
            </w:r>
            <w:proofErr w:type="spellEnd"/>
            <w:r>
              <w:rPr>
                <w:sz w:val="28"/>
                <w:szCs w:val="28"/>
              </w:rPr>
              <w:t xml:space="preserve">  –  % роста  доходов от сдачи в аренду недвижимого имущества, движимого имущества, доходов от продажи имущества и прочих доходов </w:t>
            </w:r>
          </w:p>
        </w:tc>
      </w:tr>
    </w:tbl>
    <w:p w:rsidR="005F6E53" w:rsidRDefault="005F6E53" w:rsidP="005F6E53">
      <w:pPr>
        <w:widowControl w:val="0"/>
        <w:tabs>
          <w:tab w:val="left" w:pos="961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F6E53" w:rsidRDefault="005F6E53" w:rsidP="005F6E53">
      <w:pPr>
        <w:widowControl w:val="0"/>
        <w:tabs>
          <w:tab w:val="left" w:pos="9610"/>
        </w:tabs>
        <w:autoSpaceDE w:val="0"/>
        <w:jc w:val="center"/>
        <w:rPr>
          <w:sz w:val="28"/>
          <w:szCs w:val="28"/>
        </w:rPr>
      </w:pPr>
    </w:p>
    <w:p w:rsidR="005F6E53" w:rsidRDefault="005F6E53" w:rsidP="005F6E53"/>
    <w:p w:rsidR="005F6E53" w:rsidRDefault="005F6E53" w:rsidP="005F6E53">
      <w:pPr>
        <w:ind w:firstLine="709"/>
        <w:rPr>
          <w:sz w:val="28"/>
          <w:szCs w:val="28"/>
        </w:rPr>
      </w:pPr>
    </w:p>
    <w:sectPr w:rsidR="005F6E53" w:rsidSect="003A02BF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6E53"/>
    <w:rsid w:val="0011168D"/>
    <w:rsid w:val="00156B9E"/>
    <w:rsid w:val="001B7F3F"/>
    <w:rsid w:val="002027D7"/>
    <w:rsid w:val="002D1715"/>
    <w:rsid w:val="003B7823"/>
    <w:rsid w:val="004530FD"/>
    <w:rsid w:val="004B5FF6"/>
    <w:rsid w:val="005F6E53"/>
    <w:rsid w:val="00606C4A"/>
    <w:rsid w:val="00704798"/>
    <w:rsid w:val="0089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F6E53"/>
    <w:pPr>
      <w:keepNext/>
      <w:numPr>
        <w:numId w:val="1"/>
      </w:numPr>
      <w:ind w:left="0"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E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F6E53"/>
    <w:pPr>
      <w:ind w:firstLine="540"/>
      <w:jc w:val="both"/>
    </w:pPr>
  </w:style>
  <w:style w:type="paragraph" w:customStyle="1" w:styleId="ConsPlusCell">
    <w:name w:val="ConsPlusCell"/>
    <w:rsid w:val="005F6E5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ekstob">
    <w:name w:val="tekstob"/>
    <w:basedOn w:val="a"/>
    <w:rsid w:val="005F6E53"/>
    <w:pPr>
      <w:spacing w:before="280" w:after="280"/>
    </w:pPr>
  </w:style>
  <w:style w:type="paragraph" w:customStyle="1" w:styleId="printj">
    <w:name w:val="printj"/>
    <w:basedOn w:val="a"/>
    <w:rsid w:val="005F6E53"/>
    <w:pPr>
      <w:spacing w:before="280" w:after="280"/>
    </w:pPr>
  </w:style>
  <w:style w:type="paragraph" w:customStyle="1" w:styleId="a3">
    <w:name w:val="Содержимое таблицы"/>
    <w:basedOn w:val="a"/>
    <w:rsid w:val="005F6E53"/>
    <w:pPr>
      <w:suppressLineNumbers/>
    </w:pPr>
  </w:style>
  <w:style w:type="paragraph" w:customStyle="1" w:styleId="dktexleft">
    <w:name w:val="dktexleft"/>
    <w:basedOn w:val="a"/>
    <w:rsid w:val="005F6E53"/>
    <w:pPr>
      <w:suppressAutoHyphens w:val="0"/>
      <w:spacing w:before="280" w:after="280"/>
    </w:pPr>
  </w:style>
  <w:style w:type="paragraph" w:styleId="a4">
    <w:name w:val="List Paragraph"/>
    <w:basedOn w:val="a"/>
    <w:qFormat/>
    <w:rsid w:val="005F6E53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5861</Words>
  <Characters>33413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</cp:lastModifiedBy>
  <cp:revision>2</cp:revision>
  <cp:lastPrinted>2014-06-16T09:38:00Z</cp:lastPrinted>
  <dcterms:created xsi:type="dcterms:W3CDTF">2017-01-19T15:47:00Z</dcterms:created>
  <dcterms:modified xsi:type="dcterms:W3CDTF">2017-01-19T15:47:00Z</dcterms:modified>
</cp:coreProperties>
</file>