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0C4" w:rsidRPr="00BA1B40" w:rsidRDefault="002377BE" w:rsidP="002377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1B40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2377BE" w:rsidRPr="00BA1B40" w:rsidRDefault="002377BE" w:rsidP="00BA1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B40">
        <w:rPr>
          <w:rFonts w:ascii="Times New Roman" w:hAnsi="Times New Roman" w:cs="Times New Roman"/>
          <w:sz w:val="24"/>
          <w:szCs w:val="24"/>
        </w:rPr>
        <w:t>Проверки работоспособности автоматических регуляторов</w:t>
      </w:r>
    </w:p>
    <w:p w:rsidR="002377BE" w:rsidRPr="00BA1B40" w:rsidRDefault="002377BE" w:rsidP="00BA1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B40">
        <w:rPr>
          <w:rFonts w:ascii="Times New Roman" w:hAnsi="Times New Roman" w:cs="Times New Roman"/>
          <w:sz w:val="24"/>
          <w:szCs w:val="24"/>
        </w:rPr>
        <w:t xml:space="preserve">Системы теплоснабжения: </w:t>
      </w:r>
      <w:r w:rsidR="00557CCA">
        <w:rPr>
          <w:rFonts w:ascii="Times New Roman" w:hAnsi="Times New Roman" w:cs="Times New Roman"/>
          <w:sz w:val="24"/>
          <w:szCs w:val="24"/>
        </w:rPr>
        <w:t>закрытой</w:t>
      </w:r>
      <w:r w:rsidR="00F07568">
        <w:rPr>
          <w:rFonts w:ascii="Times New Roman" w:hAnsi="Times New Roman" w:cs="Times New Roman"/>
          <w:sz w:val="24"/>
          <w:szCs w:val="24"/>
        </w:rPr>
        <w:t>, а также системы ГВС</w:t>
      </w:r>
    </w:p>
    <w:p w:rsidR="00B114AB" w:rsidRDefault="00B114AB" w:rsidP="00237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7BE" w:rsidRPr="00BA1B40" w:rsidRDefault="0005313E" w:rsidP="002377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эксплуатирующей организации</w:t>
      </w:r>
      <w:r w:rsidR="002377BE" w:rsidRPr="00BA1B40">
        <w:rPr>
          <w:rFonts w:ascii="Times New Roman" w:hAnsi="Times New Roman" w:cs="Times New Roman"/>
          <w:sz w:val="24"/>
          <w:szCs w:val="24"/>
        </w:rPr>
        <w:t>: __________________</w:t>
      </w:r>
      <w:r w:rsidR="00BA1B40">
        <w:rPr>
          <w:rFonts w:ascii="Times New Roman" w:hAnsi="Times New Roman" w:cs="Times New Roman"/>
          <w:sz w:val="24"/>
          <w:szCs w:val="24"/>
        </w:rPr>
        <w:t>__________</w:t>
      </w:r>
      <w:r w:rsidR="002377BE" w:rsidRPr="00BA1B40">
        <w:rPr>
          <w:rFonts w:ascii="Times New Roman" w:hAnsi="Times New Roman" w:cs="Times New Roman"/>
          <w:sz w:val="24"/>
          <w:szCs w:val="24"/>
        </w:rPr>
        <w:t>____________</w:t>
      </w:r>
    </w:p>
    <w:p w:rsidR="002377BE" w:rsidRPr="00BA1B40" w:rsidRDefault="002377BE" w:rsidP="002377B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="00BA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BA1B40">
        <w:rPr>
          <w:rFonts w:ascii="Times New Roman" w:hAnsi="Times New Roman" w:cs="Times New Roman"/>
          <w:sz w:val="24"/>
          <w:szCs w:val="24"/>
          <w:vertAlign w:val="superscript"/>
        </w:rPr>
        <w:t xml:space="preserve"> Наименование организации</w:t>
      </w:r>
    </w:p>
    <w:p w:rsidR="002377BE" w:rsidRPr="00BA1B40" w:rsidRDefault="002377BE">
      <w:pPr>
        <w:rPr>
          <w:rFonts w:ascii="Times New Roman" w:hAnsi="Times New Roman" w:cs="Times New Roman"/>
          <w:sz w:val="24"/>
          <w:szCs w:val="24"/>
        </w:rPr>
      </w:pPr>
    </w:p>
    <w:p w:rsidR="002377BE" w:rsidRPr="00BA1B40" w:rsidRDefault="002377BE" w:rsidP="00BA1B40">
      <w:pPr>
        <w:jc w:val="both"/>
        <w:rPr>
          <w:rFonts w:ascii="Times New Roman" w:hAnsi="Times New Roman" w:cs="Times New Roman"/>
          <w:sz w:val="24"/>
          <w:szCs w:val="24"/>
        </w:rPr>
      </w:pPr>
      <w:r w:rsidRPr="00BA1B40">
        <w:rPr>
          <w:rFonts w:ascii="Times New Roman" w:hAnsi="Times New Roman" w:cs="Times New Roman"/>
          <w:sz w:val="24"/>
          <w:szCs w:val="24"/>
        </w:rPr>
        <w:t>В раках подгото</w:t>
      </w:r>
      <w:r w:rsidR="00FE1DA2">
        <w:rPr>
          <w:rFonts w:ascii="Times New Roman" w:hAnsi="Times New Roman" w:cs="Times New Roman"/>
          <w:sz w:val="24"/>
          <w:szCs w:val="24"/>
        </w:rPr>
        <w:t>вки к отопительному периоду 2026/2027</w:t>
      </w:r>
      <w:r w:rsidRPr="00BA1B40">
        <w:rPr>
          <w:rFonts w:ascii="Times New Roman" w:hAnsi="Times New Roman" w:cs="Times New Roman"/>
          <w:sz w:val="24"/>
          <w:szCs w:val="24"/>
        </w:rPr>
        <w:t xml:space="preserve"> гг. выполнена проверка </w:t>
      </w:r>
      <w:r w:rsidR="00BA1B40">
        <w:rPr>
          <w:rFonts w:ascii="Times New Roman" w:hAnsi="Times New Roman" w:cs="Times New Roman"/>
          <w:sz w:val="24"/>
          <w:szCs w:val="24"/>
        </w:rPr>
        <w:t>с</w:t>
      </w:r>
      <w:r w:rsidRPr="00BA1B40">
        <w:rPr>
          <w:rFonts w:ascii="Times New Roman" w:hAnsi="Times New Roman" w:cs="Times New Roman"/>
          <w:sz w:val="24"/>
          <w:szCs w:val="24"/>
        </w:rPr>
        <w:t>ледующих автоматических регуляторов</w:t>
      </w:r>
      <w:r w:rsidR="00F07568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BA1B4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3355"/>
        <w:gridCol w:w="2294"/>
        <w:gridCol w:w="3445"/>
      </w:tblGrid>
      <w:tr w:rsidR="002377BE" w:rsidRPr="00BA1B40" w:rsidTr="00F07568">
        <w:tc>
          <w:tcPr>
            <w:tcW w:w="540" w:type="dxa"/>
            <w:vAlign w:val="center"/>
          </w:tcPr>
          <w:p w:rsidR="002377BE" w:rsidRPr="00BA1B40" w:rsidRDefault="002377BE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5" w:type="dxa"/>
            <w:vAlign w:val="center"/>
          </w:tcPr>
          <w:p w:rsidR="002377BE" w:rsidRPr="00BA1B40" w:rsidRDefault="002377BE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Наименование автоматического регулятора, место установки</w:t>
            </w:r>
          </w:p>
        </w:tc>
        <w:tc>
          <w:tcPr>
            <w:tcW w:w="2294" w:type="dxa"/>
            <w:vAlign w:val="center"/>
          </w:tcPr>
          <w:p w:rsidR="002377BE" w:rsidRPr="00BA1B40" w:rsidRDefault="002377BE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Марка, тип</w:t>
            </w:r>
          </w:p>
        </w:tc>
        <w:tc>
          <w:tcPr>
            <w:tcW w:w="3445" w:type="dxa"/>
            <w:vAlign w:val="center"/>
          </w:tcPr>
          <w:p w:rsidR="002377BE" w:rsidRPr="00BA1B40" w:rsidRDefault="002377BE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Результат проверки</w:t>
            </w:r>
          </w:p>
        </w:tc>
      </w:tr>
      <w:tr w:rsidR="002377BE" w:rsidRPr="00BA1B40" w:rsidTr="00F07568">
        <w:tc>
          <w:tcPr>
            <w:tcW w:w="540" w:type="dxa"/>
            <w:vAlign w:val="center"/>
          </w:tcPr>
          <w:p w:rsidR="002377BE" w:rsidRPr="00BA1B40" w:rsidRDefault="002377BE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5" w:type="dxa"/>
            <w:vAlign w:val="center"/>
          </w:tcPr>
          <w:p w:rsidR="002377BE" w:rsidRPr="00BA1B40" w:rsidRDefault="002377BE" w:rsidP="0023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Автоматический регулятор</w:t>
            </w:r>
            <w:r w:rsidR="00F0756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теплоснабжения</w:t>
            </w:r>
            <w:proofErr w:type="gramEnd"/>
            <w:r w:rsidRPr="00BA1B4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по адресу:</w:t>
            </w:r>
          </w:p>
        </w:tc>
        <w:tc>
          <w:tcPr>
            <w:tcW w:w="2294" w:type="dxa"/>
            <w:vAlign w:val="center"/>
          </w:tcPr>
          <w:p w:rsidR="002377BE" w:rsidRPr="00BA1B40" w:rsidRDefault="002377BE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:rsidR="002377BE" w:rsidRPr="00BA1B40" w:rsidRDefault="002377BE" w:rsidP="0023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-механические повреждения отсутствуют;</w:t>
            </w:r>
          </w:p>
          <w:p w:rsidR="002377BE" w:rsidRPr="00BA1B40" w:rsidRDefault="002377BE" w:rsidP="00237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-работоспособность проверена</w:t>
            </w:r>
            <w:r w:rsidR="00F07568">
              <w:rPr>
                <w:rFonts w:ascii="Times New Roman" w:hAnsi="Times New Roman" w:cs="Times New Roman"/>
                <w:sz w:val="24"/>
                <w:szCs w:val="24"/>
              </w:rPr>
              <w:t>, -ограничения расхода сетевой воды через тепловой пункт не выявлено</w:t>
            </w:r>
          </w:p>
        </w:tc>
      </w:tr>
      <w:tr w:rsidR="00F07568" w:rsidRPr="00BA1B40" w:rsidTr="00F07568">
        <w:tc>
          <w:tcPr>
            <w:tcW w:w="540" w:type="dxa"/>
            <w:vAlign w:val="center"/>
          </w:tcPr>
          <w:p w:rsidR="00F07568" w:rsidRPr="00BA1B40" w:rsidRDefault="00F07568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55" w:type="dxa"/>
            <w:vAlign w:val="center"/>
          </w:tcPr>
          <w:p w:rsidR="00F07568" w:rsidRPr="00BA1B40" w:rsidRDefault="00F07568" w:rsidP="00F0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Автоматический регулятор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ГВС</w:t>
            </w:r>
          </w:p>
        </w:tc>
        <w:tc>
          <w:tcPr>
            <w:tcW w:w="2294" w:type="dxa"/>
            <w:vAlign w:val="center"/>
          </w:tcPr>
          <w:p w:rsidR="00F07568" w:rsidRPr="00BA1B40" w:rsidRDefault="00F07568" w:rsidP="0023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vAlign w:val="center"/>
          </w:tcPr>
          <w:p w:rsidR="00F07568" w:rsidRPr="00F07568" w:rsidRDefault="00F07568" w:rsidP="00F0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68">
              <w:rPr>
                <w:rFonts w:ascii="Times New Roman" w:hAnsi="Times New Roman" w:cs="Times New Roman"/>
                <w:sz w:val="24"/>
                <w:szCs w:val="24"/>
              </w:rPr>
              <w:t>Механические повреждения отсутствуют;</w:t>
            </w:r>
          </w:p>
          <w:p w:rsidR="00F07568" w:rsidRPr="00F07568" w:rsidRDefault="00F07568" w:rsidP="00F0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68">
              <w:rPr>
                <w:rFonts w:ascii="Times New Roman" w:hAnsi="Times New Roman" w:cs="Times New Roman"/>
                <w:sz w:val="24"/>
                <w:szCs w:val="24"/>
              </w:rPr>
              <w:t>Работоспособность проверена.</w:t>
            </w:r>
          </w:p>
          <w:p w:rsidR="00F07568" w:rsidRPr="00F07568" w:rsidRDefault="00F07568" w:rsidP="00F0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568">
              <w:rPr>
                <w:rFonts w:ascii="Times New Roman" w:hAnsi="Times New Roman" w:cs="Times New Roman"/>
                <w:sz w:val="24"/>
                <w:szCs w:val="24"/>
              </w:rPr>
              <w:t>ограничения расхода сетевой воды через тепловой пункт не выявлено</w:t>
            </w:r>
          </w:p>
          <w:p w:rsidR="00F07568" w:rsidRPr="00BA1B40" w:rsidRDefault="00F07568" w:rsidP="00237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68" w:rsidRDefault="00F07568">
      <w:pPr>
        <w:rPr>
          <w:rFonts w:ascii="Times New Roman" w:hAnsi="Times New Roman" w:cs="Times New Roman"/>
          <w:sz w:val="24"/>
          <w:szCs w:val="24"/>
        </w:rPr>
      </w:pPr>
    </w:p>
    <w:p w:rsidR="00F07568" w:rsidRPr="00BA1B40" w:rsidRDefault="00F07568" w:rsidP="00F075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4820"/>
        <w:gridCol w:w="3826"/>
      </w:tblGrid>
      <w:tr w:rsidR="00F07568" w:rsidRPr="00BA1B40" w:rsidTr="00D323DE">
        <w:tc>
          <w:tcPr>
            <w:tcW w:w="988" w:type="dxa"/>
          </w:tcPr>
          <w:p w:rsidR="00F07568" w:rsidRPr="00BA1B40" w:rsidRDefault="00F07568" w:rsidP="00D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820" w:type="dxa"/>
            <w:vMerge w:val="restart"/>
          </w:tcPr>
          <w:p w:rsidR="00F07568" w:rsidRPr="00BA1B40" w:rsidRDefault="00F07568" w:rsidP="00D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теплоносителя на тепловой пункт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_ ᵒС</w:t>
            </w:r>
          </w:p>
        </w:tc>
        <w:tc>
          <w:tcPr>
            <w:tcW w:w="3826" w:type="dxa"/>
            <w:vMerge w:val="restart"/>
          </w:tcPr>
          <w:p w:rsidR="00F07568" w:rsidRPr="00BA1B40" w:rsidRDefault="00F07568" w:rsidP="00D32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Температура подачи системы ГВС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A1B40">
              <w:rPr>
                <w:rFonts w:ascii="Times New Roman" w:hAnsi="Times New Roman" w:cs="Times New Roman"/>
                <w:sz w:val="24"/>
                <w:szCs w:val="24"/>
              </w:rPr>
              <w:t>__ ᵒС</w:t>
            </w:r>
          </w:p>
        </w:tc>
      </w:tr>
      <w:tr w:rsidR="00F07568" w:rsidRPr="00BA1B40" w:rsidTr="00D323DE">
        <w:tc>
          <w:tcPr>
            <w:tcW w:w="988" w:type="dxa"/>
          </w:tcPr>
          <w:p w:rsidR="00F07568" w:rsidRPr="00BA1B40" w:rsidRDefault="00F07568" w:rsidP="00D323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RTE</w:t>
            </w:r>
          </w:p>
        </w:tc>
        <w:tc>
          <w:tcPr>
            <w:tcW w:w="4820" w:type="dxa"/>
            <w:vMerge/>
          </w:tcPr>
          <w:p w:rsidR="00F07568" w:rsidRPr="00BA1B40" w:rsidRDefault="00F07568" w:rsidP="00D3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</w:tcPr>
          <w:p w:rsidR="00F07568" w:rsidRPr="00BA1B40" w:rsidRDefault="00F07568" w:rsidP="00D32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68" w:rsidRPr="00BA1B40" w:rsidRDefault="00F07568" w:rsidP="00F07568">
      <w:pPr>
        <w:rPr>
          <w:rFonts w:ascii="Times New Roman" w:hAnsi="Times New Roman" w:cs="Times New Roman"/>
          <w:sz w:val="24"/>
          <w:szCs w:val="24"/>
        </w:rPr>
      </w:pPr>
    </w:p>
    <w:p w:rsidR="00F07568" w:rsidRPr="00BA1B40" w:rsidRDefault="00F07568">
      <w:pPr>
        <w:rPr>
          <w:rFonts w:ascii="Times New Roman" w:hAnsi="Times New Roman" w:cs="Times New Roman"/>
          <w:sz w:val="24"/>
          <w:szCs w:val="24"/>
        </w:rPr>
      </w:pPr>
    </w:p>
    <w:p w:rsidR="00C1734C" w:rsidRPr="00BA1B40" w:rsidRDefault="00C1734C" w:rsidP="00C1734C">
      <w:pPr>
        <w:rPr>
          <w:rFonts w:ascii="Times New Roman" w:hAnsi="Times New Roman" w:cs="Times New Roman"/>
          <w:sz w:val="24"/>
          <w:szCs w:val="24"/>
        </w:rPr>
      </w:pPr>
      <w:r w:rsidRPr="00BA1B40">
        <w:rPr>
          <w:rFonts w:ascii="Times New Roman" w:hAnsi="Times New Roman" w:cs="Times New Roman"/>
          <w:sz w:val="24"/>
          <w:szCs w:val="24"/>
        </w:rPr>
        <w:t>Проверку выполнил:</w:t>
      </w:r>
    </w:p>
    <w:p w:rsidR="00C1734C" w:rsidRPr="00BA1B40" w:rsidRDefault="00FE1DA2" w:rsidP="00C173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2026</w:t>
      </w:r>
      <w:r w:rsidR="00C1734C" w:rsidRPr="00BA1B40">
        <w:rPr>
          <w:rFonts w:ascii="Times New Roman" w:hAnsi="Times New Roman" w:cs="Times New Roman"/>
          <w:sz w:val="24"/>
          <w:szCs w:val="24"/>
        </w:rPr>
        <w:t xml:space="preserve"> г.</w:t>
      </w:r>
      <w:r w:rsidR="00C1734C" w:rsidRPr="00BA1B40">
        <w:rPr>
          <w:rFonts w:ascii="Times New Roman" w:hAnsi="Times New Roman" w:cs="Times New Roman"/>
          <w:sz w:val="24"/>
          <w:szCs w:val="24"/>
        </w:rPr>
        <w:tab/>
      </w:r>
      <w:r w:rsidR="00C1734C" w:rsidRPr="00BA1B40">
        <w:rPr>
          <w:rFonts w:ascii="Times New Roman" w:hAnsi="Times New Roman" w:cs="Times New Roman"/>
          <w:sz w:val="24"/>
          <w:szCs w:val="24"/>
        </w:rPr>
        <w:tab/>
        <w:t>________________________ /______________________/</w:t>
      </w:r>
    </w:p>
    <w:p w:rsidR="00C1734C" w:rsidRPr="00BA1B40" w:rsidRDefault="00C1734C" w:rsidP="00C1734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BA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="00BA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A1B4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Подпись                                                     Расшифровка</w:t>
      </w:r>
    </w:p>
    <w:p w:rsidR="00C1734C" w:rsidRPr="00BA1B40" w:rsidRDefault="00C1734C">
      <w:pPr>
        <w:rPr>
          <w:rFonts w:ascii="Times New Roman" w:hAnsi="Times New Roman" w:cs="Times New Roman"/>
          <w:sz w:val="24"/>
          <w:szCs w:val="24"/>
        </w:rPr>
      </w:pPr>
    </w:p>
    <w:p w:rsidR="00635F9D" w:rsidRDefault="00635F9D">
      <w:pPr>
        <w:rPr>
          <w:rFonts w:ascii="Times New Roman" w:hAnsi="Times New Roman" w:cs="Times New Roman"/>
          <w:sz w:val="24"/>
          <w:szCs w:val="24"/>
        </w:rPr>
      </w:pPr>
    </w:p>
    <w:sectPr w:rsidR="00635F9D" w:rsidSect="00BA1B40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5364"/>
    <w:multiLevelType w:val="hybridMultilevel"/>
    <w:tmpl w:val="EB2A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7BE"/>
    <w:rsid w:val="0005313E"/>
    <w:rsid w:val="002377BE"/>
    <w:rsid w:val="00266D6A"/>
    <w:rsid w:val="002C135E"/>
    <w:rsid w:val="00557CCA"/>
    <w:rsid w:val="00635F9D"/>
    <w:rsid w:val="008000C4"/>
    <w:rsid w:val="009B1A8A"/>
    <w:rsid w:val="00A11174"/>
    <w:rsid w:val="00AE3C75"/>
    <w:rsid w:val="00B114AB"/>
    <w:rsid w:val="00B27D34"/>
    <w:rsid w:val="00BA1B40"/>
    <w:rsid w:val="00C1734C"/>
    <w:rsid w:val="00DB7F6A"/>
    <w:rsid w:val="00F07568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42E6A-F77D-4F06-8E46-05EF6213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Щепетева</dc:creator>
  <cp:keywords/>
  <dc:description/>
  <cp:lastModifiedBy>User172</cp:lastModifiedBy>
  <cp:revision>12</cp:revision>
  <dcterms:created xsi:type="dcterms:W3CDTF">2024-10-01T12:35:00Z</dcterms:created>
  <dcterms:modified xsi:type="dcterms:W3CDTF">2026-04-28T13:26:00Z</dcterms:modified>
</cp:coreProperties>
</file>