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6" w:rsidRDefault="00830A26" w:rsidP="00137AE0">
      <w:pPr>
        <w:tabs>
          <w:tab w:val="left" w:pos="4060"/>
          <w:tab w:val="right" w:pos="9354"/>
        </w:tabs>
        <w:jc w:val="right"/>
        <w:rPr>
          <w:b/>
          <w:bCs/>
          <w:sz w:val="28"/>
          <w:szCs w:val="28"/>
        </w:rPr>
      </w:pPr>
    </w:p>
    <w:p w:rsidR="00830A26" w:rsidRDefault="00830A26" w:rsidP="00303F5C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30A26" w:rsidRDefault="00830A26" w:rsidP="00303F5C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АКСАЙСКОГО ГОРОДСКОГО ПОСЕЛЕНИЯ</w:t>
      </w:r>
    </w:p>
    <w:p w:rsidR="00830A26" w:rsidRPr="0025121C" w:rsidRDefault="0096165A" w:rsidP="00830A26">
      <w:pPr>
        <w:pStyle w:val="2"/>
        <w:spacing w:after="0" w:line="240" w:lineRule="auto"/>
        <w:jc w:val="center"/>
        <w:rPr>
          <w:sz w:val="28"/>
          <w:szCs w:val="28"/>
        </w:rPr>
      </w:pPr>
      <w:r w:rsidRPr="0096165A">
        <w:rPr>
          <w:noProof/>
        </w:rPr>
        <w:pict>
          <v:line id="_x0000_s1030" style="position:absolute;left:0;text-align:left;flip:y;z-index:251660288" from="-28.05pt,9.05pt" to="488.7pt,9.05pt" strokeweight="6pt">
            <v:stroke linestyle="thickBetweenThin"/>
          </v:line>
        </w:pict>
      </w:r>
    </w:p>
    <w:p w:rsidR="005161AE" w:rsidRDefault="005161AE" w:rsidP="00830A26">
      <w:pPr>
        <w:pStyle w:val="1"/>
        <w:jc w:val="center"/>
        <w:rPr>
          <w:sz w:val="28"/>
          <w:szCs w:val="28"/>
        </w:rPr>
      </w:pPr>
    </w:p>
    <w:p w:rsidR="00830A26" w:rsidRDefault="00830A26" w:rsidP="00303F5C">
      <w:pPr>
        <w:pStyle w:val="1"/>
        <w:ind w:firstLine="0"/>
        <w:jc w:val="center"/>
        <w:rPr>
          <w:sz w:val="28"/>
          <w:szCs w:val="28"/>
        </w:rPr>
      </w:pPr>
      <w:r w:rsidRPr="00137AE0">
        <w:rPr>
          <w:sz w:val="28"/>
          <w:szCs w:val="28"/>
        </w:rPr>
        <w:t>ПОСТАНОВЛЕНИЕ</w:t>
      </w:r>
    </w:p>
    <w:p w:rsidR="00137AE0" w:rsidRPr="00137AE0" w:rsidRDefault="00137AE0" w:rsidP="00137AE0">
      <w:pPr>
        <w:rPr>
          <w:lang w:eastAsia="en-US"/>
        </w:rPr>
      </w:pPr>
    </w:p>
    <w:p w:rsidR="00830A26" w:rsidRDefault="00D61011" w:rsidP="00830A26">
      <w:pPr>
        <w:jc w:val="both"/>
        <w:rPr>
          <w:sz w:val="28"/>
          <w:szCs w:val="28"/>
        </w:rPr>
      </w:pPr>
      <w:r>
        <w:rPr>
          <w:sz w:val="28"/>
          <w:szCs w:val="28"/>
        </w:rPr>
        <w:t>04.06.</w:t>
      </w:r>
      <w:r w:rsidR="00830A26">
        <w:rPr>
          <w:sz w:val="28"/>
          <w:szCs w:val="28"/>
        </w:rPr>
        <w:t>201</w:t>
      </w:r>
      <w:r w:rsidR="005161AE">
        <w:rPr>
          <w:sz w:val="28"/>
          <w:szCs w:val="28"/>
        </w:rPr>
        <w:t>4</w:t>
      </w:r>
      <w:r w:rsidR="00830A26">
        <w:rPr>
          <w:sz w:val="28"/>
          <w:szCs w:val="28"/>
        </w:rPr>
        <w:t xml:space="preserve">г.        </w:t>
      </w:r>
      <w:r w:rsidR="009B44A2">
        <w:rPr>
          <w:sz w:val="28"/>
          <w:szCs w:val="28"/>
        </w:rPr>
        <w:t xml:space="preserve">                        </w:t>
      </w:r>
      <w:r w:rsidR="0024018D">
        <w:rPr>
          <w:sz w:val="28"/>
          <w:szCs w:val="28"/>
        </w:rPr>
        <w:t xml:space="preserve"> </w:t>
      </w:r>
      <w:r w:rsidR="00137AE0">
        <w:rPr>
          <w:sz w:val="28"/>
          <w:szCs w:val="28"/>
        </w:rPr>
        <w:t xml:space="preserve"> </w:t>
      </w:r>
      <w:r w:rsidR="00303F5C">
        <w:rPr>
          <w:sz w:val="28"/>
          <w:szCs w:val="28"/>
        </w:rPr>
        <w:t xml:space="preserve"> </w:t>
      </w:r>
      <w:r w:rsidR="00277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91389">
        <w:rPr>
          <w:sz w:val="28"/>
          <w:szCs w:val="28"/>
        </w:rPr>
        <w:t xml:space="preserve"> </w:t>
      </w:r>
      <w:r w:rsidR="008A4507">
        <w:rPr>
          <w:sz w:val="28"/>
          <w:szCs w:val="28"/>
        </w:rPr>
        <w:t xml:space="preserve"> </w:t>
      </w:r>
      <w:r w:rsidR="00830A26">
        <w:rPr>
          <w:sz w:val="28"/>
          <w:szCs w:val="28"/>
        </w:rPr>
        <w:t xml:space="preserve">г. Аксай              </w:t>
      </w:r>
      <w:r w:rsidR="00137AE0">
        <w:rPr>
          <w:sz w:val="28"/>
          <w:szCs w:val="28"/>
        </w:rPr>
        <w:t xml:space="preserve">                  </w:t>
      </w:r>
      <w:r w:rsidR="00991389">
        <w:rPr>
          <w:sz w:val="28"/>
          <w:szCs w:val="28"/>
        </w:rPr>
        <w:t xml:space="preserve">             </w:t>
      </w:r>
      <w:r w:rsidR="00830A26">
        <w:rPr>
          <w:sz w:val="28"/>
          <w:szCs w:val="28"/>
        </w:rPr>
        <w:t>№</w:t>
      </w:r>
      <w:r w:rsidR="00B2199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36365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D82EA1" w:rsidRPr="00E12F44" w:rsidRDefault="00A53B48" w:rsidP="003512CA">
      <w:pPr>
        <w:ind w:right="-524"/>
        <w:jc w:val="both"/>
        <w:rPr>
          <w:sz w:val="28"/>
          <w:szCs w:val="28"/>
        </w:rPr>
      </w:pPr>
      <w:r w:rsidRPr="00A21DD7">
        <w:rPr>
          <w:sz w:val="28"/>
          <w:szCs w:val="28"/>
        </w:rPr>
        <w:tab/>
      </w:r>
      <w:r w:rsidR="00D82EA1" w:rsidRPr="00A21DD7">
        <w:rPr>
          <w:sz w:val="28"/>
          <w:szCs w:val="28"/>
        </w:rPr>
        <w:tab/>
      </w:r>
    </w:p>
    <w:tbl>
      <w:tblPr>
        <w:tblpPr w:leftFromText="180" w:rightFromText="180" w:vertAnchor="text" w:tblpX="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D82EA1" w:rsidRPr="00E12F44" w:rsidTr="00277237">
        <w:trPr>
          <w:trHeight w:val="10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82EA1" w:rsidRPr="00E12F44" w:rsidRDefault="00303F5C" w:rsidP="002A4EC5">
            <w:pPr>
              <w:jc w:val="both"/>
              <w:rPr>
                <w:sz w:val="28"/>
                <w:szCs w:val="28"/>
              </w:rPr>
            </w:pPr>
            <w:r w:rsidRPr="00E12F44">
              <w:rPr>
                <w:sz w:val="28"/>
                <w:szCs w:val="28"/>
              </w:rPr>
              <w:t>О проведении публичных слушаний по</w:t>
            </w:r>
            <w:r>
              <w:rPr>
                <w:sz w:val="28"/>
                <w:szCs w:val="28"/>
              </w:rPr>
              <w:t xml:space="preserve"> </w:t>
            </w:r>
            <w:r w:rsidR="00277237">
              <w:rPr>
                <w:sz w:val="28"/>
                <w:szCs w:val="28"/>
              </w:rPr>
              <w:t>проекту планировки и межевания квартала, ограниченного улицами Чапаева, Шевченко, Луначарского, Советская, площадью около 2,</w:t>
            </w:r>
            <w:r w:rsidR="002A4EC5">
              <w:rPr>
                <w:sz w:val="28"/>
                <w:szCs w:val="28"/>
              </w:rPr>
              <w:t>3</w:t>
            </w:r>
            <w:r w:rsidR="00277237">
              <w:rPr>
                <w:sz w:val="28"/>
                <w:szCs w:val="28"/>
              </w:rPr>
              <w:t xml:space="preserve"> га</w:t>
            </w:r>
          </w:p>
        </w:tc>
      </w:tr>
    </w:tbl>
    <w:p w:rsidR="00D82EA1" w:rsidRPr="00A21DD7" w:rsidRDefault="00D82EA1" w:rsidP="0085114C">
      <w:pPr>
        <w:ind w:firstLine="283"/>
        <w:jc w:val="both"/>
        <w:rPr>
          <w:sz w:val="28"/>
          <w:szCs w:val="28"/>
        </w:rPr>
      </w:pPr>
    </w:p>
    <w:p w:rsidR="00D82EA1" w:rsidRPr="00A21DD7" w:rsidRDefault="00D82EA1" w:rsidP="0085114C">
      <w:pPr>
        <w:pStyle w:val="a3"/>
        <w:ind w:right="-524" w:firstLine="283"/>
        <w:rPr>
          <w:sz w:val="28"/>
          <w:szCs w:val="28"/>
        </w:rPr>
      </w:pPr>
    </w:p>
    <w:p w:rsidR="00D82EA1" w:rsidRPr="00A21DD7" w:rsidRDefault="00D82EA1" w:rsidP="0085114C">
      <w:pPr>
        <w:pStyle w:val="a3"/>
        <w:ind w:right="-524" w:firstLine="283"/>
        <w:rPr>
          <w:sz w:val="28"/>
          <w:szCs w:val="28"/>
        </w:rPr>
      </w:pPr>
    </w:p>
    <w:p w:rsidR="00137AE0" w:rsidRDefault="00137AE0" w:rsidP="00137AE0">
      <w:pPr>
        <w:pStyle w:val="a3"/>
        <w:ind w:right="-96" w:firstLine="283"/>
        <w:rPr>
          <w:sz w:val="28"/>
          <w:szCs w:val="28"/>
        </w:rPr>
      </w:pPr>
    </w:p>
    <w:p w:rsidR="00137AE0" w:rsidRDefault="00137AE0" w:rsidP="00137AE0">
      <w:pPr>
        <w:pStyle w:val="a3"/>
        <w:ind w:right="-96" w:firstLine="283"/>
        <w:rPr>
          <w:sz w:val="28"/>
          <w:szCs w:val="28"/>
        </w:rPr>
      </w:pPr>
    </w:p>
    <w:p w:rsidR="005161AE" w:rsidRDefault="005161AE" w:rsidP="00137AE0">
      <w:pPr>
        <w:pStyle w:val="a3"/>
        <w:ind w:right="-96" w:firstLine="567"/>
        <w:rPr>
          <w:sz w:val="28"/>
          <w:szCs w:val="28"/>
        </w:rPr>
      </w:pPr>
    </w:p>
    <w:p w:rsidR="005161AE" w:rsidRDefault="005161AE" w:rsidP="00137AE0">
      <w:pPr>
        <w:pStyle w:val="a3"/>
        <w:ind w:right="-96" w:firstLine="567"/>
        <w:rPr>
          <w:sz w:val="28"/>
          <w:szCs w:val="28"/>
        </w:rPr>
      </w:pPr>
    </w:p>
    <w:p w:rsidR="00137AE0" w:rsidRPr="00251F10" w:rsidRDefault="00303F5C" w:rsidP="00137AE0">
      <w:pPr>
        <w:pStyle w:val="a3"/>
        <w:ind w:right="-96"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ст. 45 и 46 Градостроительного кодекса, Федеральным законом от 06.10.2003 № 131-ФЗ «Об общих принципах организации местного самоуправления в Российской Федерации»,</w:t>
      </w:r>
      <w:r w:rsidRPr="000C6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665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Pr="004A58A5">
        <w:rPr>
          <w:sz w:val="28"/>
          <w:szCs w:val="28"/>
        </w:rPr>
        <w:t>"О порядке</w:t>
      </w:r>
      <w:bookmarkStart w:id="0" w:name="_GoBack"/>
      <w:bookmarkEnd w:id="0"/>
      <w:r w:rsidRPr="004A58A5">
        <w:rPr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№34</w:t>
      </w:r>
      <w:r w:rsidRPr="0085114C">
        <w:rPr>
          <w:sz w:val="28"/>
          <w:szCs w:val="28"/>
        </w:rPr>
        <w:t xml:space="preserve">, распоряжением </w:t>
      </w:r>
      <w:r>
        <w:rPr>
          <w:sz w:val="28"/>
          <w:szCs w:val="28"/>
        </w:rPr>
        <w:t>А</w:t>
      </w:r>
      <w:r w:rsidRPr="0085114C">
        <w:rPr>
          <w:sz w:val="28"/>
          <w:szCs w:val="28"/>
        </w:rPr>
        <w:t xml:space="preserve">дминистрации Аксайского городского поселения </w:t>
      </w:r>
      <w:r w:rsidRPr="00843282">
        <w:rPr>
          <w:sz w:val="28"/>
          <w:szCs w:val="28"/>
        </w:rPr>
        <w:t xml:space="preserve">от </w:t>
      </w:r>
      <w:r w:rsidR="00943E6E">
        <w:rPr>
          <w:sz w:val="28"/>
          <w:szCs w:val="28"/>
        </w:rPr>
        <w:t>02</w:t>
      </w:r>
      <w:r w:rsidRPr="00843282">
        <w:rPr>
          <w:sz w:val="28"/>
          <w:szCs w:val="28"/>
        </w:rPr>
        <w:t>.0</w:t>
      </w:r>
      <w:r w:rsidR="00943E6E">
        <w:rPr>
          <w:sz w:val="28"/>
          <w:szCs w:val="28"/>
        </w:rPr>
        <w:t>6</w:t>
      </w:r>
      <w:r w:rsidRPr="00843282">
        <w:rPr>
          <w:sz w:val="28"/>
          <w:szCs w:val="28"/>
        </w:rPr>
        <w:t>.201</w:t>
      </w:r>
      <w:r w:rsidR="00843282" w:rsidRPr="00843282">
        <w:rPr>
          <w:sz w:val="28"/>
          <w:szCs w:val="28"/>
        </w:rPr>
        <w:t>4</w:t>
      </w:r>
      <w:r w:rsidRPr="00843282">
        <w:rPr>
          <w:sz w:val="28"/>
          <w:szCs w:val="28"/>
        </w:rPr>
        <w:t xml:space="preserve"> № </w:t>
      </w:r>
      <w:r w:rsidR="00843282" w:rsidRPr="00843282">
        <w:rPr>
          <w:sz w:val="28"/>
          <w:szCs w:val="28"/>
        </w:rPr>
        <w:t>129</w:t>
      </w:r>
      <w:r w:rsidRPr="0085114C">
        <w:rPr>
          <w:sz w:val="28"/>
          <w:szCs w:val="28"/>
        </w:rPr>
        <w:t xml:space="preserve">  «</w:t>
      </w:r>
      <w:r w:rsidR="00277237">
        <w:rPr>
          <w:sz w:val="28"/>
          <w:szCs w:val="28"/>
        </w:rPr>
        <w:t>О разработке проекта планировки и межевания квартала, ограниченного улицами Чапаева, Шевченко, Луначарского, Советская, площадью около 2,</w:t>
      </w:r>
      <w:r w:rsidR="002A4EC5">
        <w:rPr>
          <w:sz w:val="28"/>
          <w:szCs w:val="28"/>
        </w:rPr>
        <w:t>3</w:t>
      </w:r>
      <w:r w:rsidR="00277237">
        <w:rPr>
          <w:sz w:val="28"/>
          <w:szCs w:val="28"/>
        </w:rPr>
        <w:t xml:space="preserve"> га</w:t>
      </w:r>
      <w:r>
        <w:rPr>
          <w:sz w:val="28"/>
          <w:szCs w:val="28"/>
        </w:rPr>
        <w:t>»,</w:t>
      </w:r>
      <w:r w:rsidR="005161AE">
        <w:rPr>
          <w:sz w:val="28"/>
          <w:szCs w:val="28"/>
        </w:rPr>
        <w:t xml:space="preserve"> -</w:t>
      </w:r>
    </w:p>
    <w:p w:rsidR="00137AE0" w:rsidRDefault="00137AE0" w:rsidP="00137AE0">
      <w:pPr>
        <w:ind w:right="-96" w:firstLine="283"/>
        <w:rPr>
          <w:sz w:val="28"/>
          <w:szCs w:val="28"/>
        </w:rPr>
      </w:pPr>
    </w:p>
    <w:p w:rsidR="005161AE" w:rsidRDefault="005161AE" w:rsidP="00137AE0">
      <w:pPr>
        <w:ind w:right="-96" w:firstLine="283"/>
        <w:jc w:val="center"/>
        <w:rPr>
          <w:b/>
          <w:sz w:val="28"/>
          <w:szCs w:val="28"/>
        </w:rPr>
      </w:pPr>
    </w:p>
    <w:p w:rsidR="00137AE0" w:rsidRPr="00137AE0" w:rsidRDefault="00137AE0" w:rsidP="00137AE0">
      <w:pPr>
        <w:ind w:right="-96" w:firstLine="283"/>
        <w:jc w:val="center"/>
        <w:rPr>
          <w:b/>
          <w:sz w:val="28"/>
          <w:szCs w:val="28"/>
        </w:rPr>
      </w:pPr>
      <w:r w:rsidRPr="00137AE0">
        <w:rPr>
          <w:b/>
          <w:sz w:val="28"/>
          <w:szCs w:val="28"/>
        </w:rPr>
        <w:t>ПОСТАНОВЛЯЕТ:</w:t>
      </w:r>
    </w:p>
    <w:p w:rsidR="00137AE0" w:rsidRPr="00A21DD7" w:rsidRDefault="00137AE0" w:rsidP="00137AE0">
      <w:pPr>
        <w:ind w:firstLine="283"/>
        <w:jc w:val="center"/>
        <w:rPr>
          <w:sz w:val="28"/>
          <w:szCs w:val="28"/>
        </w:rPr>
      </w:pPr>
    </w:p>
    <w:p w:rsidR="00137AE0" w:rsidRDefault="00303F5C" w:rsidP="00137AE0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</w:t>
      </w:r>
      <w:r w:rsidRPr="00E12F44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проекту </w:t>
      </w:r>
      <w:r w:rsidR="00277237">
        <w:rPr>
          <w:sz w:val="28"/>
          <w:szCs w:val="28"/>
        </w:rPr>
        <w:t>планировки и межевания квартала, ограниченного улицами Чапаева, Шевченко, Луначарского, Советская, площадью около 2,</w:t>
      </w:r>
      <w:r w:rsidR="002A4EC5">
        <w:rPr>
          <w:sz w:val="28"/>
          <w:szCs w:val="28"/>
        </w:rPr>
        <w:t>3</w:t>
      </w:r>
      <w:r w:rsidR="00277237">
        <w:rPr>
          <w:sz w:val="28"/>
          <w:szCs w:val="28"/>
        </w:rPr>
        <w:t xml:space="preserve"> га</w:t>
      </w:r>
      <w:r w:rsidR="00137AE0">
        <w:rPr>
          <w:sz w:val="28"/>
          <w:szCs w:val="28"/>
        </w:rPr>
        <w:t xml:space="preserve">, </w:t>
      </w:r>
      <w:r w:rsidR="00D61011">
        <w:rPr>
          <w:b/>
          <w:sz w:val="28"/>
          <w:szCs w:val="28"/>
        </w:rPr>
        <w:t>19.06.</w:t>
      </w:r>
      <w:r w:rsidR="00137AE0" w:rsidRPr="00C42640">
        <w:rPr>
          <w:b/>
          <w:sz w:val="28"/>
          <w:szCs w:val="28"/>
        </w:rPr>
        <w:t>201</w:t>
      </w:r>
      <w:r w:rsidR="00846D38">
        <w:rPr>
          <w:b/>
          <w:sz w:val="28"/>
          <w:szCs w:val="28"/>
        </w:rPr>
        <w:t>4</w:t>
      </w:r>
      <w:r w:rsidR="00137AE0" w:rsidRPr="0031557B"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</w:rPr>
        <w:t>7</w:t>
      </w:r>
      <w:r w:rsidR="00137AE0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15</w:t>
      </w:r>
      <w:r w:rsidR="00137AE0">
        <w:rPr>
          <w:b/>
          <w:sz w:val="28"/>
          <w:szCs w:val="28"/>
        </w:rPr>
        <w:t xml:space="preserve"> </w:t>
      </w:r>
      <w:r w:rsidR="00137AE0" w:rsidRPr="00835D99">
        <w:rPr>
          <w:b/>
          <w:sz w:val="28"/>
          <w:szCs w:val="28"/>
        </w:rPr>
        <w:t>минут</w:t>
      </w:r>
      <w:r w:rsidR="00137AE0"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108.</w:t>
      </w:r>
    </w:p>
    <w:p w:rsidR="00137AE0" w:rsidRDefault="00137AE0" w:rsidP="00137AE0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 w:rsidRPr="00D249D1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7AE0" w:rsidRPr="00D249D1" w:rsidRDefault="00137AE0" w:rsidP="00137AE0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40720E" w:rsidRPr="00D249D1">
        <w:rPr>
          <w:sz w:val="28"/>
          <w:szCs w:val="28"/>
        </w:rPr>
        <w:t xml:space="preserve">на </w:t>
      </w:r>
      <w:r w:rsidR="0040720E">
        <w:rPr>
          <w:sz w:val="28"/>
          <w:szCs w:val="28"/>
        </w:rPr>
        <w:t xml:space="preserve">начальника отдела архитектуры, градостроительства, муниципального имущества и земельных отношений </w:t>
      </w:r>
      <w:proofErr w:type="spellStart"/>
      <w:r w:rsidR="0040720E">
        <w:rPr>
          <w:sz w:val="28"/>
          <w:szCs w:val="28"/>
        </w:rPr>
        <w:t>Брижана</w:t>
      </w:r>
      <w:proofErr w:type="spellEnd"/>
      <w:r w:rsidR="0040720E">
        <w:rPr>
          <w:sz w:val="28"/>
          <w:szCs w:val="28"/>
        </w:rPr>
        <w:t xml:space="preserve"> В.С</w:t>
      </w:r>
      <w:r>
        <w:rPr>
          <w:sz w:val="28"/>
          <w:szCs w:val="28"/>
        </w:rPr>
        <w:t>.</w:t>
      </w:r>
    </w:p>
    <w:p w:rsidR="00137AE0" w:rsidRDefault="00137AE0" w:rsidP="00137AE0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5161AE" w:rsidRDefault="005161AE" w:rsidP="00137AE0">
      <w:pPr>
        <w:jc w:val="both"/>
        <w:rPr>
          <w:b/>
          <w:sz w:val="28"/>
          <w:szCs w:val="28"/>
        </w:rPr>
      </w:pPr>
    </w:p>
    <w:p w:rsidR="00277237" w:rsidRDefault="00277237" w:rsidP="00137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37AE0">
        <w:rPr>
          <w:b/>
          <w:sz w:val="28"/>
          <w:szCs w:val="28"/>
        </w:rPr>
        <w:t>Глав</w:t>
      </w:r>
      <w:r w:rsidR="00303F5C">
        <w:rPr>
          <w:b/>
          <w:sz w:val="28"/>
          <w:szCs w:val="28"/>
        </w:rPr>
        <w:t>а</w:t>
      </w:r>
    </w:p>
    <w:p w:rsidR="00137AE0" w:rsidRDefault="00137AE0" w:rsidP="00277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</w:t>
      </w:r>
      <w:r w:rsidR="00277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 </w:t>
      </w:r>
      <w:r w:rsidR="0027723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="005161A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03F5C">
        <w:rPr>
          <w:b/>
          <w:sz w:val="28"/>
          <w:szCs w:val="28"/>
        </w:rPr>
        <w:t>А.В. Головин</w:t>
      </w:r>
    </w:p>
    <w:p w:rsidR="00137AE0" w:rsidRDefault="00137AE0" w:rsidP="00137AE0">
      <w:pPr>
        <w:pStyle w:val="a3"/>
        <w:ind w:right="-96" w:firstLine="0"/>
        <w:rPr>
          <w:b/>
          <w:sz w:val="28"/>
          <w:szCs w:val="28"/>
        </w:rPr>
      </w:pPr>
    </w:p>
    <w:p w:rsidR="0040720E" w:rsidRDefault="0040720E" w:rsidP="00137AE0">
      <w:pPr>
        <w:pStyle w:val="a3"/>
        <w:ind w:right="-96" w:firstLine="0"/>
        <w:rPr>
          <w:b/>
          <w:sz w:val="28"/>
          <w:szCs w:val="28"/>
        </w:rPr>
      </w:pPr>
    </w:p>
    <w:p w:rsidR="00303F5C" w:rsidRDefault="00137AE0" w:rsidP="00303F5C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423F76">
        <w:rPr>
          <w:sz w:val="22"/>
          <w:szCs w:val="22"/>
        </w:rPr>
        <w:t>остановлени</w:t>
      </w:r>
      <w:r>
        <w:rPr>
          <w:sz w:val="22"/>
          <w:szCs w:val="22"/>
        </w:rPr>
        <w:t xml:space="preserve">е </w:t>
      </w:r>
      <w:r w:rsidR="00303F5C">
        <w:rPr>
          <w:sz w:val="22"/>
          <w:szCs w:val="22"/>
        </w:rPr>
        <w:t xml:space="preserve">вносит </w:t>
      </w:r>
      <w:r w:rsidR="00277237">
        <w:rPr>
          <w:sz w:val="22"/>
          <w:szCs w:val="22"/>
        </w:rPr>
        <w:t>сектор</w:t>
      </w:r>
    </w:p>
    <w:p w:rsidR="00303F5C" w:rsidRDefault="00277237" w:rsidP="00303F5C">
      <w:pPr>
        <w:rPr>
          <w:sz w:val="22"/>
          <w:szCs w:val="22"/>
        </w:rPr>
      </w:pPr>
      <w:r>
        <w:rPr>
          <w:sz w:val="22"/>
          <w:szCs w:val="22"/>
        </w:rPr>
        <w:t xml:space="preserve">архитектуры и </w:t>
      </w:r>
      <w:r w:rsidR="00303F5C" w:rsidRPr="00423F76">
        <w:rPr>
          <w:sz w:val="22"/>
          <w:szCs w:val="22"/>
        </w:rPr>
        <w:t>градостроительства</w:t>
      </w:r>
    </w:p>
    <w:p w:rsidR="003512CA" w:rsidRDefault="003512CA" w:rsidP="00303F5C">
      <w:pPr>
        <w:rPr>
          <w:sz w:val="28"/>
          <w:szCs w:val="28"/>
        </w:rPr>
      </w:pPr>
    </w:p>
    <w:sectPr w:rsidR="003512CA" w:rsidSect="005161A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7B5B"/>
    <w:multiLevelType w:val="hybridMultilevel"/>
    <w:tmpl w:val="D3E44B28"/>
    <w:lvl w:ilvl="0" w:tplc="8E469BE8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5625412">
      <w:numFmt w:val="none"/>
      <w:lvlText w:val=""/>
      <w:lvlJc w:val="left"/>
      <w:pPr>
        <w:tabs>
          <w:tab w:val="num" w:pos="360"/>
        </w:tabs>
      </w:pPr>
    </w:lvl>
    <w:lvl w:ilvl="2" w:tplc="BA80496E">
      <w:numFmt w:val="none"/>
      <w:lvlText w:val=""/>
      <w:lvlJc w:val="left"/>
      <w:pPr>
        <w:tabs>
          <w:tab w:val="num" w:pos="360"/>
        </w:tabs>
      </w:pPr>
    </w:lvl>
    <w:lvl w:ilvl="3" w:tplc="78ACC542">
      <w:numFmt w:val="none"/>
      <w:lvlText w:val=""/>
      <w:lvlJc w:val="left"/>
      <w:pPr>
        <w:tabs>
          <w:tab w:val="num" w:pos="360"/>
        </w:tabs>
      </w:pPr>
    </w:lvl>
    <w:lvl w:ilvl="4" w:tplc="301E6B84">
      <w:numFmt w:val="none"/>
      <w:lvlText w:val=""/>
      <w:lvlJc w:val="left"/>
      <w:pPr>
        <w:tabs>
          <w:tab w:val="num" w:pos="360"/>
        </w:tabs>
      </w:pPr>
    </w:lvl>
    <w:lvl w:ilvl="5" w:tplc="2432D5FA">
      <w:numFmt w:val="none"/>
      <w:lvlText w:val=""/>
      <w:lvlJc w:val="left"/>
      <w:pPr>
        <w:tabs>
          <w:tab w:val="num" w:pos="360"/>
        </w:tabs>
      </w:pPr>
    </w:lvl>
    <w:lvl w:ilvl="6" w:tplc="5BDEAF28">
      <w:numFmt w:val="none"/>
      <w:lvlText w:val=""/>
      <w:lvlJc w:val="left"/>
      <w:pPr>
        <w:tabs>
          <w:tab w:val="num" w:pos="360"/>
        </w:tabs>
      </w:pPr>
    </w:lvl>
    <w:lvl w:ilvl="7" w:tplc="0BFE6C74">
      <w:numFmt w:val="none"/>
      <w:lvlText w:val=""/>
      <w:lvlJc w:val="left"/>
      <w:pPr>
        <w:tabs>
          <w:tab w:val="num" w:pos="360"/>
        </w:tabs>
      </w:pPr>
    </w:lvl>
    <w:lvl w:ilvl="8" w:tplc="3F9E14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46D"/>
    <w:rsid w:val="00033D71"/>
    <w:rsid w:val="00036B93"/>
    <w:rsid w:val="00045CB7"/>
    <w:rsid w:val="000556A0"/>
    <w:rsid w:val="00087A3C"/>
    <w:rsid w:val="000C665C"/>
    <w:rsid w:val="00137AE0"/>
    <w:rsid w:val="0016726A"/>
    <w:rsid w:val="00177E41"/>
    <w:rsid w:val="001849E9"/>
    <w:rsid w:val="001C19B8"/>
    <w:rsid w:val="001E3769"/>
    <w:rsid w:val="001E3947"/>
    <w:rsid w:val="00201B28"/>
    <w:rsid w:val="00221316"/>
    <w:rsid w:val="0024018D"/>
    <w:rsid w:val="00244DE3"/>
    <w:rsid w:val="00251F10"/>
    <w:rsid w:val="00277237"/>
    <w:rsid w:val="002842BE"/>
    <w:rsid w:val="002A4EC5"/>
    <w:rsid w:val="002F05BE"/>
    <w:rsid w:val="00303F5C"/>
    <w:rsid w:val="0032508C"/>
    <w:rsid w:val="00325F7E"/>
    <w:rsid w:val="00331B8C"/>
    <w:rsid w:val="00336365"/>
    <w:rsid w:val="003432E0"/>
    <w:rsid w:val="003512CA"/>
    <w:rsid w:val="00374ED7"/>
    <w:rsid w:val="00377AED"/>
    <w:rsid w:val="00381077"/>
    <w:rsid w:val="0039465A"/>
    <w:rsid w:val="003E14D1"/>
    <w:rsid w:val="003E4CBB"/>
    <w:rsid w:val="0040245D"/>
    <w:rsid w:val="0040720E"/>
    <w:rsid w:val="00410B84"/>
    <w:rsid w:val="00415231"/>
    <w:rsid w:val="00475571"/>
    <w:rsid w:val="004A3E48"/>
    <w:rsid w:val="004B13C5"/>
    <w:rsid w:val="004D5539"/>
    <w:rsid w:val="005161AE"/>
    <w:rsid w:val="00523C05"/>
    <w:rsid w:val="005338C7"/>
    <w:rsid w:val="005507C1"/>
    <w:rsid w:val="005867FE"/>
    <w:rsid w:val="005C0E7A"/>
    <w:rsid w:val="005D3419"/>
    <w:rsid w:val="00602A2F"/>
    <w:rsid w:val="006640DE"/>
    <w:rsid w:val="00685E99"/>
    <w:rsid w:val="006B32E7"/>
    <w:rsid w:val="006F37BD"/>
    <w:rsid w:val="00710D43"/>
    <w:rsid w:val="00712325"/>
    <w:rsid w:val="0071751D"/>
    <w:rsid w:val="00720667"/>
    <w:rsid w:val="00723F05"/>
    <w:rsid w:val="007451BA"/>
    <w:rsid w:val="007523C0"/>
    <w:rsid w:val="00754595"/>
    <w:rsid w:val="007A2632"/>
    <w:rsid w:val="00805C52"/>
    <w:rsid w:val="00830A26"/>
    <w:rsid w:val="0083249B"/>
    <w:rsid w:val="0083539D"/>
    <w:rsid w:val="008425FB"/>
    <w:rsid w:val="00843282"/>
    <w:rsid w:val="00846D38"/>
    <w:rsid w:val="0085114C"/>
    <w:rsid w:val="008814E0"/>
    <w:rsid w:val="008A4507"/>
    <w:rsid w:val="008C0F1B"/>
    <w:rsid w:val="008C7106"/>
    <w:rsid w:val="008E0408"/>
    <w:rsid w:val="009039FE"/>
    <w:rsid w:val="00930FB6"/>
    <w:rsid w:val="00943E6E"/>
    <w:rsid w:val="00950986"/>
    <w:rsid w:val="0096165A"/>
    <w:rsid w:val="00991389"/>
    <w:rsid w:val="009A2740"/>
    <w:rsid w:val="009A6A8E"/>
    <w:rsid w:val="009B44A2"/>
    <w:rsid w:val="009E760B"/>
    <w:rsid w:val="00A2650D"/>
    <w:rsid w:val="00A53B48"/>
    <w:rsid w:val="00A92785"/>
    <w:rsid w:val="00A9414D"/>
    <w:rsid w:val="00AC663A"/>
    <w:rsid w:val="00B2199E"/>
    <w:rsid w:val="00B266B0"/>
    <w:rsid w:val="00B76B2D"/>
    <w:rsid w:val="00B7746D"/>
    <w:rsid w:val="00BC3513"/>
    <w:rsid w:val="00BD063F"/>
    <w:rsid w:val="00BE2ED2"/>
    <w:rsid w:val="00CC2049"/>
    <w:rsid w:val="00CF3CD9"/>
    <w:rsid w:val="00D03125"/>
    <w:rsid w:val="00D17DCA"/>
    <w:rsid w:val="00D61011"/>
    <w:rsid w:val="00D7631A"/>
    <w:rsid w:val="00D7777D"/>
    <w:rsid w:val="00D82EA1"/>
    <w:rsid w:val="00DC30EA"/>
    <w:rsid w:val="00E12F44"/>
    <w:rsid w:val="00E23322"/>
    <w:rsid w:val="00EF4BD9"/>
    <w:rsid w:val="00F61E33"/>
    <w:rsid w:val="00F7317E"/>
    <w:rsid w:val="00F83DCB"/>
    <w:rsid w:val="00F9450D"/>
    <w:rsid w:val="00FC5AF7"/>
    <w:rsid w:val="00FC600A"/>
    <w:rsid w:val="00FD26AD"/>
    <w:rsid w:val="00FE0797"/>
    <w:rsid w:val="00FE1216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76B2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EA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8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82E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2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425F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425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B76B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г.Аксай</dc:creator>
  <cp:lastModifiedBy>mashburo</cp:lastModifiedBy>
  <cp:revision>30</cp:revision>
  <cp:lastPrinted>2014-06-04T07:34:00Z</cp:lastPrinted>
  <dcterms:created xsi:type="dcterms:W3CDTF">2012-04-02T14:31:00Z</dcterms:created>
  <dcterms:modified xsi:type="dcterms:W3CDTF">2014-06-05T05:49:00Z</dcterms:modified>
</cp:coreProperties>
</file>